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63CA70A5" w:rsidP="62C678B8" w:rsidRDefault="63CA70A5" w14:paraId="71899B61" w14:textId="3C18DC8D">
      <w:pPr>
        <w:spacing w:line="276" w:lineRule="auto"/>
        <w:jc w:val="center"/>
      </w:pPr>
      <w:r w:rsidRPr="0991FC62">
        <w:rPr>
          <w:b/>
          <w:bCs/>
          <w:color w:val="282A44"/>
          <w:sz w:val="24"/>
          <w:szCs w:val="24"/>
        </w:rPr>
        <w:t>Child Sexual Exploitation - for professionals</w:t>
      </w:r>
    </w:p>
    <w:tbl>
      <w:tblPr>
        <w:tblStyle w:val="TableGridLight"/>
        <w:tblW w:w="0" w:type="auto"/>
        <w:tblBorders>
          <w:top w:val="single" w:color="1CAFA9" w:sz="4" w:space="0"/>
          <w:left w:val="single" w:color="1CAFA9" w:sz="4" w:space="0"/>
          <w:bottom w:val="single" w:color="1CAFA9" w:sz="4" w:space="0"/>
          <w:right w:val="single" w:color="1CAFA9" w:sz="4" w:space="0"/>
          <w:insideH w:val="single" w:color="1CAFA9" w:sz="4" w:space="0"/>
          <w:insideV w:val="single" w:color="1CAFA9" w:sz="4" w:space="0"/>
        </w:tblBorders>
        <w:tblLook w:val="04A0" w:firstRow="1" w:lastRow="0" w:firstColumn="1" w:lastColumn="0" w:noHBand="0" w:noVBand="1"/>
      </w:tblPr>
      <w:tblGrid>
        <w:gridCol w:w="9016"/>
      </w:tblGrid>
      <w:tr w:rsidRPr="00663AFE" w:rsidR="001D2465" w:rsidTr="782A803A" w14:paraId="1EDEBD75" w14:textId="77777777">
        <w:tc>
          <w:tcPr>
            <w:tcW w:w="9016" w:type="dxa"/>
            <w:shd w:val="clear" w:color="auto" w:fill="F2F2F2" w:themeFill="background1" w:themeFillShade="F2"/>
            <w:tcMar/>
          </w:tcPr>
          <w:p w:rsidRPr="00663AFE" w:rsidR="00956047" w:rsidP="00BA6CB7" w:rsidRDefault="00956047" w14:paraId="323B0FED" w14:textId="224D6857">
            <w:pPr>
              <w:spacing w:line="276" w:lineRule="auto"/>
              <w:rPr>
                <w:rFonts w:cstheme="minorHAnsi"/>
                <w:b/>
                <w:bCs/>
                <w:color w:val="282A44"/>
              </w:rPr>
            </w:pPr>
            <w:r w:rsidRPr="00663AFE">
              <w:rPr>
                <w:rFonts w:cstheme="minorHAnsi"/>
                <w:b/>
                <w:bCs/>
                <w:color w:val="282A44"/>
              </w:rPr>
              <w:t>Objectives</w:t>
            </w:r>
            <w:r w:rsidR="00EB17F6">
              <w:rPr>
                <w:rFonts w:cstheme="minorHAnsi"/>
                <w:b/>
                <w:bCs/>
                <w:color w:val="282A44"/>
              </w:rPr>
              <w:t xml:space="preserve"> for Professionals</w:t>
            </w:r>
          </w:p>
        </w:tc>
      </w:tr>
      <w:tr w:rsidRPr="00663AFE" w:rsidR="001D2465" w:rsidTr="782A803A" w14:paraId="284D79E4" w14:textId="77777777">
        <w:tc>
          <w:tcPr>
            <w:tcW w:w="9016" w:type="dxa"/>
            <w:tcMar/>
          </w:tcPr>
          <w:p w:rsidRPr="00663AFE" w:rsidR="00956047" w:rsidP="00C65E19" w:rsidRDefault="00956047" w14:paraId="22E15312" w14:textId="77777777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  <w:color w:val="282A44"/>
              </w:rPr>
            </w:pPr>
            <w:r w:rsidRPr="00663AFE">
              <w:rPr>
                <w:rFonts w:cstheme="minorHAnsi"/>
                <w:color w:val="282A44"/>
              </w:rPr>
              <w:t xml:space="preserve">Enable professionals to experience the world of a child exposed to Extra Familial Harm (EFH). </w:t>
            </w:r>
          </w:p>
          <w:p w:rsidRPr="00663AFE" w:rsidR="00956047" w:rsidP="00C65E19" w:rsidRDefault="00956047" w14:paraId="393CA84A" w14:textId="77777777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  <w:color w:val="282A44"/>
              </w:rPr>
            </w:pPr>
            <w:r w:rsidRPr="00663AFE">
              <w:rPr>
                <w:rFonts w:cstheme="minorHAnsi"/>
                <w:color w:val="282A44"/>
              </w:rPr>
              <w:t>To promote the protective benefits of education for children at risk of EFH and reduce the chance of permanent or temporary exclusion.</w:t>
            </w:r>
          </w:p>
          <w:p w:rsidRPr="00663AFE" w:rsidR="00956047" w:rsidP="00C65E19" w:rsidRDefault="00956047" w14:paraId="26B24548" w14:textId="77777777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  <w:color w:val="282A44"/>
              </w:rPr>
            </w:pPr>
            <w:r w:rsidRPr="00663AFE">
              <w:rPr>
                <w:rFonts w:cstheme="minorHAnsi"/>
                <w:color w:val="282A44"/>
              </w:rPr>
              <w:t xml:space="preserve">To </w:t>
            </w:r>
            <w:proofErr w:type="gramStart"/>
            <w:r w:rsidRPr="00663AFE">
              <w:rPr>
                <w:rFonts w:cstheme="minorHAnsi"/>
                <w:color w:val="282A44"/>
              </w:rPr>
              <w:t>open up</w:t>
            </w:r>
            <w:proofErr w:type="gramEnd"/>
            <w:r w:rsidRPr="00663AFE">
              <w:rPr>
                <w:rFonts w:cstheme="minorHAnsi"/>
                <w:color w:val="282A44"/>
              </w:rPr>
              <w:t xml:space="preserve"> a conversation with a young person about their risk of EFH.</w:t>
            </w:r>
          </w:p>
          <w:p w:rsidRPr="00663AFE" w:rsidR="00956047" w:rsidP="00C65E19" w:rsidRDefault="00956047" w14:paraId="201893A8" w14:textId="77777777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  <w:color w:val="282A44"/>
              </w:rPr>
            </w:pPr>
            <w:r w:rsidRPr="00663AFE">
              <w:rPr>
                <w:rFonts w:cstheme="minorHAnsi"/>
                <w:color w:val="282A44"/>
              </w:rPr>
              <w:t>To help young people identify their vulnerability.</w:t>
            </w:r>
          </w:p>
          <w:p w:rsidRPr="00663AFE" w:rsidR="00956047" w:rsidP="782A803A" w:rsidRDefault="00956047" w14:paraId="7030AF7A" w14:textId="2C83007E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="Calibri" w:cstheme="minorAscii"/>
                <w:color w:val="282A44"/>
              </w:rPr>
            </w:pPr>
            <w:r w:rsidRPr="782A803A" w:rsidR="00956047">
              <w:rPr>
                <w:rFonts w:cs="Calibri" w:cstheme="minorAscii"/>
                <w:color w:val="282A44"/>
              </w:rPr>
              <w:t>To discuss alternative, less risky behaviours with young people.</w:t>
            </w:r>
          </w:p>
          <w:p w:rsidRPr="00663AFE" w:rsidR="00956047" w:rsidP="782A803A" w:rsidRDefault="00956047" w14:paraId="02847BA0" w14:textId="49330B07">
            <w:pPr>
              <w:pStyle w:val="Normal"/>
              <w:spacing w:line="276" w:lineRule="auto"/>
              <w:rPr>
                <w:rFonts w:cs="Calibri" w:cstheme="minorAscii"/>
                <w:color w:val="282A44"/>
              </w:rPr>
            </w:pPr>
          </w:p>
          <w:p w:rsidRPr="00663AFE" w:rsidR="00956047" w:rsidP="782A803A" w:rsidRDefault="00956047" w14:paraId="621705FC" w14:textId="1647F7A2">
            <w:pPr>
              <w:spacing w:line="276" w:lineRule="auto"/>
              <w:rPr>
                <w:rFonts w:cs="Calibri" w:cstheme="minorAscii"/>
                <w:color w:val="282A44"/>
              </w:rPr>
            </w:pPr>
            <w:r w:rsidRPr="782A803A" w:rsidR="3E673A14">
              <w:rPr>
                <w:rFonts w:cs="Calibri" w:cstheme="minorAscii"/>
                <w:b w:val="1"/>
                <w:bCs w:val="1"/>
                <w:color w:val="282A44"/>
              </w:rPr>
              <w:t>Different discussion points:</w:t>
            </w:r>
            <w:r w:rsidRPr="782A803A" w:rsidR="3E673A14">
              <w:rPr>
                <w:rFonts w:cs="Calibri" w:cstheme="minorAscii"/>
                <w:color w:val="282A44"/>
              </w:rPr>
              <w:t xml:space="preserve"> This session plan can cover </w:t>
            </w:r>
            <w:r w:rsidRPr="782A803A" w:rsidR="3E673A14">
              <w:rPr>
                <w:rFonts w:cs="Calibri" w:cstheme="minorAscii"/>
                <w:color w:val="282A44"/>
              </w:rPr>
              <w:t>a number of</w:t>
            </w:r>
            <w:r w:rsidRPr="782A803A" w:rsidR="3E673A14">
              <w:rPr>
                <w:rFonts w:cs="Calibri" w:cstheme="minorAscii"/>
                <w:color w:val="282A44"/>
              </w:rPr>
              <w:t xml:space="preserve"> topics with young people and their support network(s). We have given you some options to consider. </w:t>
            </w:r>
            <w:r w:rsidRPr="782A803A" w:rsidR="3E673A14">
              <w:rPr>
                <w:rFonts w:cs="Calibri" w:cstheme="minorAscii"/>
                <w:color w:val="282A44"/>
                <w:u w:val="single"/>
              </w:rPr>
              <w:t xml:space="preserve">Always think about what your </w:t>
            </w:r>
            <w:r w:rsidRPr="782A803A" w:rsidR="3E673A14">
              <w:rPr>
                <w:rFonts w:cs="Calibri" w:cstheme="minorAscii"/>
                <w:color w:val="282A44"/>
                <w:u w:val="single"/>
              </w:rPr>
              <w:t>objective</w:t>
            </w:r>
            <w:r w:rsidRPr="782A803A" w:rsidR="3E673A14">
              <w:rPr>
                <w:rFonts w:cs="Calibri" w:cstheme="minorAscii"/>
                <w:color w:val="282A44"/>
                <w:u w:val="single"/>
              </w:rPr>
              <w:t xml:space="preserve"> is for your participants</w:t>
            </w:r>
            <w:r w:rsidRPr="782A803A" w:rsidR="3E673A14">
              <w:rPr>
                <w:rFonts w:cs="Calibri" w:cstheme="minorAscii"/>
                <w:color w:val="282A44"/>
              </w:rPr>
              <w:t>.</w:t>
            </w:r>
          </w:p>
        </w:tc>
      </w:tr>
    </w:tbl>
    <w:p w:rsidRPr="00663AFE" w:rsidR="00956047" w:rsidP="0991FC62" w:rsidRDefault="00956047" w14:paraId="78A6D017" w14:textId="5DCDE169">
      <w:pPr>
        <w:spacing w:line="276" w:lineRule="auto"/>
        <w:rPr>
          <w:color w:val="282A44"/>
        </w:rPr>
      </w:pPr>
    </w:p>
    <w:tbl>
      <w:tblPr>
        <w:tblStyle w:val="TableGridLight"/>
        <w:tblW w:w="0" w:type="auto"/>
        <w:tblBorders>
          <w:top w:val="single" w:color="1CAFA9" w:sz="4" w:space="0"/>
          <w:left w:val="single" w:color="1CAFA9" w:sz="4" w:space="0"/>
          <w:bottom w:val="single" w:color="1CAFA9" w:sz="4" w:space="0"/>
          <w:right w:val="single" w:color="1CAFA9" w:sz="4" w:space="0"/>
          <w:insideH w:val="single" w:color="1CAFA9" w:sz="4" w:space="0"/>
          <w:insideV w:val="single" w:color="1CAFA9" w:sz="4" w:space="0"/>
        </w:tblBorders>
        <w:tblLook w:val="04A0" w:firstRow="1" w:lastRow="0" w:firstColumn="1" w:lastColumn="0" w:noHBand="0" w:noVBand="1"/>
      </w:tblPr>
      <w:tblGrid>
        <w:gridCol w:w="9016"/>
      </w:tblGrid>
      <w:tr w:rsidRPr="00663AFE" w:rsidR="001D2465" w:rsidTr="0991FC62" w14:paraId="7201B634" w14:textId="77777777">
        <w:tc>
          <w:tcPr>
            <w:tcW w:w="9016" w:type="dxa"/>
            <w:shd w:val="clear" w:color="auto" w:fill="F2F2F2" w:themeFill="background1" w:themeFillShade="F2"/>
          </w:tcPr>
          <w:p w:rsidRPr="00663AFE" w:rsidR="00956047" w:rsidP="62C678B8" w:rsidRDefault="5FB0A664" w14:paraId="717A0AEA" w14:textId="559C9997">
            <w:pPr>
              <w:spacing w:line="276" w:lineRule="auto"/>
            </w:pPr>
            <w:r w:rsidRPr="62C678B8">
              <w:rPr>
                <w:b/>
                <w:bCs/>
                <w:color w:val="282A44"/>
              </w:rPr>
              <w:t>Films</w:t>
            </w:r>
          </w:p>
        </w:tc>
      </w:tr>
      <w:tr w:rsidRPr="00663AFE" w:rsidR="001D2465" w:rsidTr="0991FC62" w14:paraId="18C68BD9" w14:textId="77777777">
        <w:trPr>
          <w:trHeight w:val="628"/>
        </w:trPr>
        <w:tc>
          <w:tcPr>
            <w:tcW w:w="9016" w:type="dxa"/>
          </w:tcPr>
          <w:p w:rsidRPr="00663AFE" w:rsidR="00956047" w:rsidP="0991FC62" w:rsidRDefault="5FB0A664" w14:paraId="3D675C03" w14:textId="2AED1482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color w:val="282A44"/>
              </w:rPr>
            </w:pPr>
            <w:r w:rsidRPr="0991FC62">
              <w:rPr>
                <w:rFonts w:ascii="Aptos Narrow" w:hAnsi="Aptos Narrow" w:eastAsia="Aptos Narrow" w:cs="Aptos Narrow"/>
                <w:color w:val="242424"/>
              </w:rPr>
              <w:t>Introduction to Aisha</w:t>
            </w:r>
          </w:p>
          <w:p w:rsidRPr="00663AFE" w:rsidR="00956047" w:rsidP="0991FC62" w:rsidRDefault="5FB0A664" w14:paraId="3A681BB3" w14:textId="01851A33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spacing w:line="276" w:lineRule="auto"/>
              <w:rPr>
                <w:rFonts w:ascii="Aptos Narrow" w:hAnsi="Aptos Narrow" w:eastAsia="Aptos Narrow" w:cs="Aptos Narrow"/>
                <w:color w:val="242424"/>
              </w:rPr>
            </w:pPr>
            <w:r w:rsidRPr="0991FC62">
              <w:rPr>
                <w:rFonts w:ascii="Aptos Narrow" w:hAnsi="Aptos Narrow" w:eastAsia="Aptos Narrow" w:cs="Aptos Narrow"/>
                <w:color w:val="242424"/>
              </w:rPr>
              <w:t>Aisha A</w:t>
            </w:r>
          </w:p>
          <w:p w:rsidRPr="00663AFE" w:rsidR="00956047" w:rsidP="0991FC62" w:rsidRDefault="5FB0A664" w14:paraId="1B85530A" w14:textId="4DAF9E3B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spacing w:line="276" w:lineRule="auto"/>
              <w:rPr>
                <w:rFonts w:ascii="Aptos Narrow" w:hAnsi="Aptos Narrow" w:eastAsia="Aptos Narrow" w:cs="Aptos Narrow"/>
                <w:color w:val="242424"/>
              </w:rPr>
            </w:pPr>
            <w:r w:rsidRPr="0991FC62">
              <w:rPr>
                <w:rFonts w:ascii="Aptos Narrow" w:hAnsi="Aptos Narrow" w:eastAsia="Aptos Narrow" w:cs="Aptos Narrow"/>
                <w:color w:val="242424"/>
              </w:rPr>
              <w:t>Aisha B</w:t>
            </w:r>
          </w:p>
          <w:p w:rsidRPr="00663AFE" w:rsidR="00956047" w:rsidP="0991FC62" w:rsidRDefault="5FB0A664" w14:paraId="68DB1259" w14:textId="53C24C2B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spacing w:line="276" w:lineRule="auto"/>
              <w:rPr>
                <w:rFonts w:ascii="Aptos Narrow" w:hAnsi="Aptos Narrow" w:eastAsia="Aptos Narrow" w:cs="Aptos Narrow"/>
                <w:color w:val="242424"/>
              </w:rPr>
            </w:pPr>
            <w:r w:rsidRPr="0991FC62">
              <w:rPr>
                <w:rFonts w:ascii="Aptos Narrow" w:hAnsi="Aptos Narrow" w:eastAsia="Aptos Narrow" w:cs="Aptos Narrow"/>
                <w:color w:val="242424"/>
              </w:rPr>
              <w:t>Aisha Child Sexual exploitation</w:t>
            </w:r>
            <w:r w:rsidRPr="003D3D16">
              <w:rPr>
                <w:rFonts w:ascii="Aptos Narrow" w:hAnsi="Aptos Narrow" w:eastAsia="Aptos Narrow" w:cs="Aptos Narrow"/>
                <w:color w:val="FF0000"/>
              </w:rPr>
              <w:t>*</w:t>
            </w:r>
          </w:p>
          <w:p w:rsidRPr="00663AFE" w:rsidR="00956047" w:rsidP="0991FC62" w:rsidRDefault="5FB0A664" w14:paraId="46B7EB31" w14:textId="23C3F2B9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spacing w:line="276" w:lineRule="auto"/>
              <w:rPr>
                <w:rFonts w:ascii="Aptos Narrow" w:hAnsi="Aptos Narrow" w:eastAsia="Aptos Narrow" w:cs="Aptos Narrow"/>
                <w:color w:val="242424"/>
              </w:rPr>
            </w:pPr>
            <w:r w:rsidRPr="0991FC62">
              <w:rPr>
                <w:rFonts w:ascii="Aptos Narrow" w:hAnsi="Aptos Narrow" w:eastAsia="Aptos Narrow" w:cs="Aptos Narrow"/>
                <w:color w:val="242424"/>
              </w:rPr>
              <w:t>Aisha Disclosure</w:t>
            </w:r>
          </w:p>
        </w:tc>
      </w:tr>
    </w:tbl>
    <w:p w:rsidRPr="00663AFE" w:rsidR="00B71A85" w:rsidP="0991FC62" w:rsidRDefault="00B71A85" w14:paraId="345447CE" w14:textId="4DA9C6D6">
      <w:pPr>
        <w:spacing w:line="276" w:lineRule="auto"/>
        <w:rPr>
          <w:color w:val="282A44"/>
        </w:rPr>
      </w:pPr>
    </w:p>
    <w:p w:rsidRPr="00663AFE" w:rsidR="000E2BD6" w:rsidP="00C65E19" w:rsidRDefault="00956047" w14:paraId="0344C316" w14:textId="2A9C6905">
      <w:pPr>
        <w:pStyle w:val="ListParagraph"/>
        <w:numPr>
          <w:ilvl w:val="0"/>
          <w:numId w:val="7"/>
        </w:numPr>
        <w:spacing w:line="276" w:lineRule="auto"/>
        <w:rPr>
          <w:rFonts w:cstheme="minorHAnsi"/>
          <w:b/>
          <w:bCs/>
          <w:color w:val="282A44"/>
        </w:rPr>
      </w:pPr>
      <w:r w:rsidRPr="00663AFE">
        <w:rPr>
          <w:rFonts w:cstheme="minorHAnsi"/>
          <w:b/>
          <w:bCs/>
          <w:color w:val="282A44"/>
        </w:rPr>
        <w:t>AISHA INTRODUCTION</w:t>
      </w:r>
    </w:p>
    <w:p w:rsidRPr="00663AFE" w:rsidR="00956047" w:rsidP="00BA6CB7" w:rsidRDefault="0011756A" w14:paraId="080BBD39" w14:textId="1E5643F2">
      <w:pPr>
        <w:spacing w:line="276" w:lineRule="auto"/>
        <w:rPr>
          <w:rFonts w:cstheme="minorHAnsi"/>
          <w:color w:val="282A44"/>
        </w:rPr>
      </w:pPr>
      <w:r w:rsidRPr="00663AFE">
        <w:rPr>
          <w:rFonts w:cstheme="minorHAnsi"/>
          <w:color w:val="282A44"/>
        </w:rPr>
        <w:t xml:space="preserve">In this </w:t>
      </w:r>
      <w:r w:rsidRPr="00663AFE" w:rsidR="001C03D1">
        <w:rPr>
          <w:rFonts w:cstheme="minorHAnsi"/>
          <w:color w:val="282A44"/>
        </w:rPr>
        <w:t>film</w:t>
      </w:r>
      <w:r w:rsidRPr="00663AFE" w:rsidR="00467BD6">
        <w:rPr>
          <w:rFonts w:cstheme="minorHAnsi"/>
          <w:color w:val="282A44"/>
        </w:rPr>
        <w:t>,</w:t>
      </w:r>
      <w:r w:rsidRPr="00663AFE">
        <w:rPr>
          <w:rFonts w:cstheme="minorHAnsi"/>
          <w:color w:val="282A44"/>
        </w:rPr>
        <w:t xml:space="preserve"> we see various things that may make </w:t>
      </w:r>
      <w:r w:rsidRPr="00663AFE" w:rsidR="002C7D91">
        <w:rPr>
          <w:rFonts w:cstheme="minorHAnsi"/>
          <w:color w:val="282A44"/>
        </w:rPr>
        <w:t>Aisha</w:t>
      </w:r>
      <w:r w:rsidRPr="00663AFE" w:rsidR="00322C84">
        <w:rPr>
          <w:rFonts w:cstheme="minorHAnsi"/>
          <w:color w:val="282A44"/>
        </w:rPr>
        <w:t xml:space="preserve"> scared,</w:t>
      </w:r>
      <w:r w:rsidRPr="00663AFE">
        <w:rPr>
          <w:rFonts w:cstheme="minorHAnsi"/>
          <w:color w:val="282A44"/>
        </w:rPr>
        <w:t xml:space="preserve"> vulnerable</w:t>
      </w:r>
      <w:r w:rsidRPr="00663AFE" w:rsidR="00322C84">
        <w:rPr>
          <w:rFonts w:cstheme="minorHAnsi"/>
          <w:color w:val="282A44"/>
        </w:rPr>
        <w:t xml:space="preserve"> and</w:t>
      </w:r>
      <w:r w:rsidRPr="00663AFE" w:rsidR="006A5D9A">
        <w:rPr>
          <w:rFonts w:cstheme="minorHAnsi"/>
          <w:color w:val="282A44"/>
        </w:rPr>
        <w:t xml:space="preserve"> </w:t>
      </w:r>
      <w:r w:rsidRPr="00663AFE">
        <w:rPr>
          <w:rFonts w:cstheme="minorHAnsi"/>
          <w:color w:val="282A44"/>
        </w:rPr>
        <w:t>isolated.</w:t>
      </w:r>
      <w:r w:rsidRPr="00663AFE" w:rsidR="0095513D">
        <w:rPr>
          <w:rFonts w:cstheme="minorHAnsi"/>
          <w:color w:val="282A44"/>
        </w:rPr>
        <w:t xml:space="preserve"> </w:t>
      </w:r>
      <w:r w:rsidRPr="00663AFE" w:rsidR="004F7ABC">
        <w:rPr>
          <w:rFonts w:cstheme="minorHAnsi"/>
          <w:color w:val="282A44"/>
        </w:rPr>
        <w:t>Please allow some time for silent reflection to allow for your participants to process the films.</w:t>
      </w:r>
    </w:p>
    <w:p w:rsidR="00AC4437" w:rsidP="782A803A" w:rsidRDefault="00AC4437" w14:paraId="41E853F0" w14:textId="2B8A1CF3">
      <w:pPr>
        <w:spacing w:line="276" w:lineRule="auto"/>
        <w:rPr>
          <w:rFonts w:cs="Calibri" w:cstheme="minorAscii"/>
          <w:color w:val="282A44"/>
        </w:rPr>
      </w:pPr>
      <w:r w:rsidR="00AC4437">
        <w:drawing>
          <wp:inline wp14:editId="1F997EBC" wp14:anchorId="7957830B">
            <wp:extent cx="5758179" cy="1257300"/>
            <wp:effectExtent l="0" t="0" r="0" b="0"/>
            <wp:docPr id="1" name="Picture 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xmlns:r="http://schemas.openxmlformats.org/officeDocument/2006/relationships"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709" r="299" b="40585"/>
                    <a:stretch/>
                  </pic:blipFill>
                  <pic:spPr bwMode="auto">
                    <a:xfrm>
                      <a:off x="0" y="0"/>
                      <a:ext cx="5760000" cy="12576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Light"/>
        <w:tblW w:w="0" w:type="auto"/>
        <w:tblBorders>
          <w:top w:val="single" w:color="1CAFA9" w:sz="4" w:space="0"/>
          <w:left w:val="single" w:color="1CAFA9" w:sz="4" w:space="0"/>
          <w:bottom w:val="single" w:color="1CAFA9" w:sz="4" w:space="0"/>
          <w:right w:val="single" w:color="1CAFA9" w:sz="4" w:space="0"/>
          <w:insideH w:val="single" w:color="1CAFA9" w:sz="4" w:space="0"/>
          <w:insideV w:val="single" w:color="1CAFA9" w:sz="4" w:space="0"/>
        </w:tblBorders>
        <w:tblLook w:val="04A0" w:firstRow="1" w:lastRow="0" w:firstColumn="1" w:lastColumn="0" w:noHBand="0" w:noVBand="1"/>
      </w:tblPr>
      <w:tblGrid>
        <w:gridCol w:w="9016"/>
      </w:tblGrid>
      <w:tr w:rsidRPr="00663AFE" w:rsidR="001D2465" w:rsidTr="782A803A" w14:paraId="4F3D036B" w14:textId="77777777">
        <w:tc>
          <w:tcPr>
            <w:tcW w:w="9016" w:type="dxa"/>
            <w:shd w:val="clear" w:color="auto" w:fill="F2F2F2" w:themeFill="background1" w:themeFillShade="F2"/>
            <w:tcMar/>
          </w:tcPr>
          <w:p w:rsidRPr="00663AFE" w:rsidR="00956047" w:rsidP="782A803A" w:rsidRDefault="00956047" w14:paraId="1AB5E5C9" w14:textId="7A96687E">
            <w:pPr>
              <w:pStyle w:val="Normal"/>
              <w:spacing w:line="276" w:lineRule="auto"/>
              <w:rPr>
                <w:rFonts w:cs="Calibri" w:cstheme="minorAscii"/>
                <w:b w:val="1"/>
                <w:bCs w:val="1"/>
                <w:color w:val="282A44"/>
              </w:rPr>
            </w:pPr>
            <w:r w:rsidRPr="782A803A" w:rsidR="00956047">
              <w:rPr>
                <w:rFonts w:cs="Calibri" w:cstheme="minorAscii"/>
                <w:b w:val="1"/>
                <w:bCs w:val="1"/>
                <w:color w:val="282A44"/>
              </w:rPr>
              <w:t xml:space="preserve">Prompts for </w:t>
            </w:r>
            <w:r w:rsidRPr="782A803A" w:rsidR="00956047">
              <w:rPr>
                <w:rFonts w:cs="Calibri" w:cstheme="minorAscii"/>
                <w:b w:val="1"/>
                <w:bCs w:val="1"/>
                <w:color w:val="282A44"/>
              </w:rPr>
              <w:t>facilitating</w:t>
            </w:r>
            <w:r w:rsidRPr="782A803A" w:rsidR="00956047">
              <w:rPr>
                <w:rFonts w:cs="Calibri" w:cstheme="minorAscii"/>
                <w:b w:val="1"/>
                <w:bCs w:val="1"/>
                <w:color w:val="282A44"/>
              </w:rPr>
              <w:t xml:space="preserve"> discussion with p</w:t>
            </w:r>
            <w:r w:rsidRPr="782A803A" w:rsidR="12AF2BE0">
              <w:rPr>
                <w:rFonts w:cs="Calibri" w:cstheme="minorAscii"/>
                <w:b w:val="1"/>
                <w:bCs w:val="1"/>
                <w:color w:val="282A44"/>
              </w:rPr>
              <w:t>rofessional</w:t>
            </w:r>
            <w:r w:rsidRPr="782A803A" w:rsidR="00956047">
              <w:rPr>
                <w:rFonts w:cs="Calibri" w:cstheme="minorAscii"/>
                <w:b w:val="1"/>
                <w:bCs w:val="1"/>
                <w:color w:val="282A44"/>
              </w:rPr>
              <w:t xml:space="preserve">s </w:t>
            </w:r>
            <w:r w:rsidRPr="782A803A" w:rsidR="5C26A2D2">
              <w:rPr>
                <w:rFonts w:cs="Calibri" w:cstheme="minorAscii"/>
                <w:b w:val="1"/>
                <w:bCs w:val="1"/>
                <w:color w:val="282A44"/>
              </w:rPr>
              <w:t>(adapt questions appropriately for your group)</w:t>
            </w:r>
          </w:p>
        </w:tc>
      </w:tr>
      <w:tr w:rsidRPr="00663AFE" w:rsidR="001D2465" w:rsidTr="782A803A" w14:paraId="40CBA4B3" w14:textId="77777777">
        <w:tc>
          <w:tcPr>
            <w:tcW w:w="9016" w:type="dxa"/>
            <w:tcMar/>
          </w:tcPr>
          <w:p w:rsidRPr="00663AFE" w:rsidR="00956047" w:rsidP="782A803A" w:rsidRDefault="0073508E" w14:paraId="3FFF9070" w14:textId="4F26FD93">
            <w:pPr>
              <w:spacing w:line="276" w:lineRule="auto"/>
              <w:rPr>
                <w:rFonts w:cs="Calibri" w:cstheme="minorAscii"/>
                <w:color w:val="282A44"/>
              </w:rPr>
            </w:pPr>
            <w:r w:rsidRPr="782A803A" w:rsidR="0073508E">
              <w:rPr>
                <w:rFonts w:cs="Calibri" w:cstheme="minorAscii"/>
                <w:color w:val="282A44"/>
              </w:rPr>
              <w:t>Remember! T</w:t>
            </w:r>
            <w:r w:rsidRPr="782A803A" w:rsidR="00956047">
              <w:rPr>
                <w:rFonts w:cs="Calibri" w:cstheme="minorAscii"/>
                <w:color w:val="282A44"/>
              </w:rPr>
              <w:t xml:space="preserve">his part is for your participants to feel supported and empowered in their learning. We are not wanting </w:t>
            </w:r>
            <w:r w:rsidRPr="782A803A" w:rsidR="0451E108">
              <w:rPr>
                <w:rFonts w:cs="Calibri" w:cstheme="minorAscii"/>
                <w:color w:val="282A44"/>
              </w:rPr>
              <w:t>anyone</w:t>
            </w:r>
            <w:r w:rsidRPr="782A803A" w:rsidR="00956047">
              <w:rPr>
                <w:rFonts w:cs="Calibri" w:cstheme="minorAscii"/>
                <w:color w:val="282A44"/>
              </w:rPr>
              <w:t xml:space="preserve"> to feel judged or shamed. </w:t>
            </w:r>
          </w:p>
          <w:p w:rsidRPr="00663AFE" w:rsidR="0073508E" w:rsidP="00BA6CB7" w:rsidRDefault="0073508E" w14:paraId="1F074441" w14:textId="77777777">
            <w:pPr>
              <w:spacing w:line="276" w:lineRule="auto"/>
              <w:rPr>
                <w:rFonts w:cstheme="minorHAnsi"/>
                <w:color w:val="FF0000"/>
              </w:rPr>
            </w:pPr>
          </w:p>
          <w:p w:rsidRPr="00663AFE" w:rsidR="00956047" w:rsidP="782A803A" w:rsidRDefault="00956047" w14:paraId="0E691621" w14:textId="2912BF73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360"/>
              <w:rPr>
                <w:rFonts w:cs="Calibri" w:cstheme="minorAscii"/>
                <w:color w:val="282A44"/>
              </w:rPr>
            </w:pPr>
            <w:r w:rsidRPr="782A803A" w:rsidR="00956047">
              <w:rPr>
                <w:rFonts w:cs="Calibri" w:cstheme="minorAscii"/>
                <w:color w:val="282A44"/>
              </w:rPr>
              <w:t xml:space="preserve">What would your response be if you saw messages like this on </w:t>
            </w:r>
            <w:r w:rsidRPr="782A803A" w:rsidR="437DD24C">
              <w:rPr>
                <w:rFonts w:cs="Calibri" w:cstheme="minorAscii"/>
                <w:color w:val="282A44"/>
              </w:rPr>
              <w:t>a</w:t>
            </w:r>
            <w:r w:rsidRPr="782A803A" w:rsidR="00956047">
              <w:rPr>
                <w:rFonts w:cs="Calibri" w:cstheme="minorAscii"/>
                <w:color w:val="282A44"/>
              </w:rPr>
              <w:t xml:space="preserve"> child’s phone?</w:t>
            </w:r>
          </w:p>
          <w:p w:rsidRPr="00663AFE" w:rsidR="00956047" w:rsidP="00C65E19" w:rsidRDefault="00956047" w14:paraId="7082A7E2" w14:textId="7757EE0C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360"/>
              <w:rPr>
                <w:rFonts w:cstheme="minorHAnsi"/>
                <w:color w:val="282A44"/>
              </w:rPr>
            </w:pPr>
            <w:r w:rsidRPr="00663AFE">
              <w:rPr>
                <w:rFonts w:cstheme="minorHAnsi"/>
                <w:color w:val="282A44"/>
              </w:rPr>
              <w:t xml:space="preserve">What do </w:t>
            </w:r>
            <w:r w:rsidRPr="00663AFE" w:rsidR="002547E2">
              <w:rPr>
                <w:rFonts w:cstheme="minorHAnsi"/>
                <w:color w:val="282A44"/>
              </w:rPr>
              <w:t>you</w:t>
            </w:r>
            <w:r w:rsidRPr="00663AFE">
              <w:rPr>
                <w:rFonts w:cstheme="minorHAnsi"/>
                <w:color w:val="282A44"/>
              </w:rPr>
              <w:t xml:space="preserve"> think they mean? </w:t>
            </w:r>
          </w:p>
          <w:p w:rsidRPr="00663AFE" w:rsidR="00956047" w:rsidP="00C65E19" w:rsidRDefault="00956047" w14:paraId="5F6F7645" w14:textId="77777777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360"/>
              <w:rPr>
                <w:rFonts w:cstheme="minorHAnsi"/>
                <w:color w:val="282A44"/>
              </w:rPr>
            </w:pPr>
            <w:r w:rsidRPr="00663AFE">
              <w:rPr>
                <w:rFonts w:cstheme="minorHAnsi"/>
                <w:color w:val="282A44"/>
              </w:rPr>
              <w:lastRenderedPageBreak/>
              <w:t>How might Aisha be feeling?</w:t>
            </w:r>
          </w:p>
          <w:p w:rsidRPr="00663AFE" w:rsidR="00956047" w:rsidP="00C65E19" w:rsidRDefault="00956047" w14:paraId="521927EE" w14:textId="50347AF5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360"/>
              <w:rPr>
                <w:rFonts w:cstheme="minorHAnsi"/>
                <w:color w:val="282A44"/>
              </w:rPr>
            </w:pPr>
            <w:r w:rsidRPr="00663AFE">
              <w:rPr>
                <w:rFonts w:cstheme="minorHAnsi"/>
                <w:color w:val="282A44"/>
              </w:rPr>
              <w:t xml:space="preserve">What do you think about the carer’s behaviour? Do you think Aisha feels comfortable to talk to her </w:t>
            </w:r>
            <w:proofErr w:type="spellStart"/>
            <w:r w:rsidRPr="00663AFE">
              <w:rPr>
                <w:rFonts w:cstheme="minorHAnsi"/>
                <w:color w:val="282A44"/>
              </w:rPr>
              <w:t>carer</w:t>
            </w:r>
            <w:proofErr w:type="spellEnd"/>
            <w:r w:rsidRPr="00663AFE" w:rsidR="002547E2">
              <w:rPr>
                <w:rFonts w:cstheme="minorHAnsi"/>
                <w:color w:val="282A44"/>
              </w:rPr>
              <w:t>?</w:t>
            </w:r>
          </w:p>
          <w:p w:rsidRPr="00663AFE" w:rsidR="00956047" w:rsidP="00C65E19" w:rsidRDefault="00956047" w14:paraId="671EA5F7" w14:textId="77777777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360"/>
              <w:rPr>
                <w:rFonts w:cstheme="minorHAnsi"/>
                <w:color w:val="282A44"/>
              </w:rPr>
            </w:pPr>
            <w:r w:rsidRPr="00663AFE">
              <w:rPr>
                <w:rFonts w:cstheme="minorHAnsi"/>
                <w:color w:val="282A44"/>
              </w:rPr>
              <w:t>What choice do you think Aisha has?</w:t>
            </w:r>
          </w:p>
          <w:p w:rsidRPr="00663AFE" w:rsidR="00956047" w:rsidP="00C65E19" w:rsidRDefault="00956047" w14:paraId="72B910EF" w14:textId="42197EB4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360"/>
              <w:rPr>
                <w:rFonts w:cstheme="minorHAnsi"/>
                <w:color w:val="282A44"/>
              </w:rPr>
            </w:pPr>
            <w:r w:rsidRPr="00663AFE">
              <w:rPr>
                <w:rFonts w:cstheme="minorHAnsi"/>
                <w:color w:val="282A44"/>
              </w:rPr>
              <w:t>Do you think she knows what her choices are?</w:t>
            </w:r>
          </w:p>
        </w:tc>
      </w:tr>
    </w:tbl>
    <w:p w:rsidRPr="00663AFE" w:rsidR="0095513D" w:rsidP="00BA6CB7" w:rsidRDefault="0095513D" w14:paraId="145866ED" w14:textId="77777777">
      <w:pPr>
        <w:spacing w:line="276" w:lineRule="auto"/>
        <w:rPr>
          <w:rFonts w:cstheme="minorHAnsi"/>
          <w:color w:val="282A44"/>
        </w:rPr>
      </w:pPr>
    </w:p>
    <w:p w:rsidRPr="00663AFE" w:rsidR="00956047" w:rsidP="00C65E19" w:rsidRDefault="00956047" w14:paraId="1F41CCBA" w14:textId="07B6250B">
      <w:pPr>
        <w:pStyle w:val="ListParagraph"/>
        <w:numPr>
          <w:ilvl w:val="0"/>
          <w:numId w:val="7"/>
        </w:numPr>
        <w:spacing w:line="276" w:lineRule="auto"/>
        <w:rPr>
          <w:rFonts w:cstheme="minorHAnsi"/>
          <w:b/>
          <w:bCs/>
          <w:color w:val="282A44"/>
        </w:rPr>
      </w:pPr>
      <w:r w:rsidRPr="00663AFE">
        <w:rPr>
          <w:rFonts w:cstheme="minorHAnsi"/>
          <w:b/>
          <w:bCs/>
          <w:color w:val="282A44"/>
        </w:rPr>
        <w:t>AISHA A</w:t>
      </w:r>
    </w:p>
    <w:p w:rsidRPr="00663AFE" w:rsidR="0023267E" w:rsidP="782A803A" w:rsidRDefault="0023267E" w14:paraId="2E90C6DD" w14:textId="2A7FB25B">
      <w:pPr>
        <w:spacing w:line="276" w:lineRule="auto"/>
        <w:rPr>
          <w:rFonts w:cs="Calibri" w:cstheme="minorAscii"/>
          <w:color w:val="282A44"/>
        </w:rPr>
      </w:pPr>
      <w:r w:rsidR="00E527D5">
        <w:drawing>
          <wp:inline wp14:editId="20454759" wp14:anchorId="55DEE55E">
            <wp:extent cx="5724000" cy="1249608"/>
            <wp:effectExtent l="0" t="0" r="0" b="8255"/>
            <wp:docPr id="4" name="Picture 4" descr="A person and person standing in a hallway&#10;&#10;Description automatically generated with low confidence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" name="Picture 1" descr="A person and person standing in a hallway&#10;&#10;Description automatically generated with low confidence"/>
                    <pic:cNvPicPr/>
                  </pic:nvPicPr>
                  <pic:blipFill rotWithShape="1">
                    <a:blip xmlns:r="http://schemas.openxmlformats.org/officeDocument/2006/relationships"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129" b="38058"/>
                    <a:stretch/>
                  </pic:blipFill>
                  <pic:spPr bwMode="auto">
                    <a:xfrm>
                      <a:off x="0" y="0"/>
                      <a:ext cx="5724000" cy="12496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Light"/>
        <w:tblW w:w="9128" w:type="dxa"/>
        <w:tblBorders>
          <w:top w:val="single" w:color="1CAFA9" w:sz="4" w:space="0"/>
          <w:left w:val="single" w:color="1CAFA9" w:sz="4" w:space="0"/>
          <w:bottom w:val="single" w:color="1CAFA9" w:sz="4" w:space="0"/>
          <w:right w:val="single" w:color="1CAFA9" w:sz="4" w:space="0"/>
          <w:insideH w:val="single" w:color="1CAFA9" w:sz="4" w:space="0"/>
          <w:insideV w:val="single" w:color="1CAFA9" w:sz="4" w:space="0"/>
        </w:tblBorders>
        <w:tblLook w:val="04A0" w:firstRow="1" w:lastRow="0" w:firstColumn="1" w:lastColumn="0" w:noHBand="0" w:noVBand="1"/>
      </w:tblPr>
      <w:tblGrid>
        <w:gridCol w:w="9128"/>
      </w:tblGrid>
      <w:tr w:rsidRPr="00663AFE" w:rsidR="001D2465" w:rsidTr="782A803A" w14:paraId="02C2DA7C" w14:textId="77777777">
        <w:tc>
          <w:tcPr>
            <w:tcW w:w="9128" w:type="dxa"/>
            <w:shd w:val="clear" w:color="auto" w:fill="F2F2F2" w:themeFill="background1" w:themeFillShade="F2"/>
            <w:tcMar/>
          </w:tcPr>
          <w:p w:rsidRPr="00663AFE" w:rsidR="00956047" w:rsidP="782A803A" w:rsidRDefault="00956047" w14:paraId="36A21315" w14:textId="16271A12">
            <w:pPr>
              <w:spacing w:line="276" w:lineRule="auto"/>
              <w:rPr>
                <w:rFonts w:cs="Calibri" w:cstheme="minorAscii"/>
                <w:b w:val="1"/>
                <w:bCs w:val="1"/>
                <w:color w:val="282A44"/>
              </w:rPr>
            </w:pPr>
            <w:r w:rsidRPr="782A803A" w:rsidR="00956047">
              <w:rPr>
                <w:rFonts w:cs="Calibri" w:cstheme="minorAscii"/>
                <w:b w:val="1"/>
                <w:bCs w:val="1"/>
                <w:color w:val="282A44"/>
              </w:rPr>
              <w:t xml:space="preserve">Prompts for </w:t>
            </w:r>
            <w:r w:rsidRPr="782A803A" w:rsidR="00956047">
              <w:rPr>
                <w:rFonts w:cs="Calibri" w:cstheme="minorAscii"/>
                <w:b w:val="1"/>
                <w:bCs w:val="1"/>
                <w:color w:val="282A44"/>
              </w:rPr>
              <w:t>facilitating</w:t>
            </w:r>
            <w:r w:rsidRPr="782A803A" w:rsidR="00956047">
              <w:rPr>
                <w:rFonts w:cs="Calibri" w:cstheme="minorAscii"/>
                <w:b w:val="1"/>
                <w:bCs w:val="1"/>
                <w:color w:val="282A44"/>
              </w:rPr>
              <w:t xml:space="preserve"> discussion with professionals . You may wish to refer to Aisha’s life journey in this section</w:t>
            </w:r>
          </w:p>
        </w:tc>
      </w:tr>
      <w:tr w:rsidRPr="00663AFE" w:rsidR="001D2465" w:rsidTr="782A803A" w14:paraId="4487EA97" w14:textId="77777777">
        <w:tc>
          <w:tcPr>
            <w:tcW w:w="9128" w:type="dxa"/>
            <w:tcMar/>
          </w:tcPr>
          <w:p w:rsidRPr="00663AFE" w:rsidR="00956047" w:rsidP="782A803A" w:rsidRDefault="00956047" w14:paraId="5E746405" w14:textId="71169F02">
            <w:pPr>
              <w:spacing w:line="276" w:lineRule="auto"/>
              <w:rPr>
                <w:rFonts w:cs="Calibri" w:cstheme="minorAscii"/>
                <w:color w:val="282A44"/>
              </w:rPr>
            </w:pPr>
            <w:r w:rsidRPr="782A803A" w:rsidR="00956047">
              <w:rPr>
                <w:rFonts w:cs="Calibri" w:cstheme="minorAscii"/>
                <w:color w:val="282A44"/>
              </w:rPr>
              <w:t xml:space="preserve">As a </w:t>
            </w:r>
            <w:r w:rsidRPr="782A803A" w:rsidR="70AC1B54">
              <w:rPr>
                <w:rFonts w:cs="Calibri" w:cstheme="minorAscii"/>
                <w:color w:val="282A44"/>
              </w:rPr>
              <w:t>professional</w:t>
            </w:r>
            <w:r w:rsidRPr="782A803A" w:rsidR="00956047">
              <w:rPr>
                <w:rFonts w:cs="Calibri" w:cstheme="minorAscii"/>
                <w:color w:val="282A44"/>
              </w:rPr>
              <w:t xml:space="preserve"> </w:t>
            </w:r>
            <w:r w:rsidRPr="782A803A" w:rsidR="00956047">
              <w:rPr>
                <w:rFonts w:cs="Calibri" w:cstheme="minorAscii"/>
                <w:color w:val="282A44"/>
              </w:rPr>
              <w:t>you need to be curious about changes in behaviour</w:t>
            </w:r>
            <w:r w:rsidRPr="782A803A" w:rsidR="00C22317">
              <w:rPr>
                <w:rFonts w:cs="Calibri" w:cstheme="minorAscii"/>
                <w:color w:val="282A44"/>
              </w:rPr>
              <w:t>. Discuss</w:t>
            </w:r>
            <w:r w:rsidRPr="782A803A" w:rsidR="00956047">
              <w:rPr>
                <w:rFonts w:cs="Calibri" w:cstheme="minorAscii"/>
                <w:color w:val="282A44"/>
              </w:rPr>
              <w:t xml:space="preserve"> how they approach a young person when they are curious about changes in behaviour. </w:t>
            </w:r>
          </w:p>
          <w:p w:rsidRPr="00663AFE" w:rsidR="00C22317" w:rsidP="00BA6CB7" w:rsidRDefault="00C22317" w14:paraId="51FB4741" w14:textId="77777777">
            <w:pPr>
              <w:spacing w:line="276" w:lineRule="auto"/>
              <w:rPr>
                <w:rFonts w:cstheme="minorHAnsi"/>
                <w:color w:val="FF0000"/>
              </w:rPr>
            </w:pPr>
          </w:p>
          <w:p w:rsidRPr="00663AFE" w:rsidR="00956047" w:rsidP="00C65E19" w:rsidRDefault="00956047" w14:paraId="322DF05B" w14:textId="77777777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cstheme="minorHAnsi"/>
                <w:color w:val="282A44"/>
              </w:rPr>
            </w:pPr>
            <w:r w:rsidRPr="00663AFE">
              <w:rPr>
                <w:rFonts w:cstheme="minorHAnsi"/>
                <w:color w:val="282A44"/>
              </w:rPr>
              <w:t>What was going on for the carer?</w:t>
            </w:r>
          </w:p>
          <w:p w:rsidRPr="00663AFE" w:rsidR="00956047" w:rsidP="00C65E19" w:rsidRDefault="00956047" w14:paraId="276A930D" w14:textId="77777777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cstheme="minorHAnsi"/>
                <w:color w:val="282A44"/>
              </w:rPr>
            </w:pPr>
            <w:r w:rsidRPr="00663AFE">
              <w:rPr>
                <w:rFonts w:cstheme="minorHAnsi"/>
                <w:color w:val="282A44"/>
              </w:rPr>
              <w:t xml:space="preserve">What do you think would have helped Aisha in this moment? What does she need from her </w:t>
            </w:r>
            <w:proofErr w:type="spellStart"/>
            <w:r w:rsidRPr="00663AFE">
              <w:rPr>
                <w:rFonts w:cstheme="minorHAnsi"/>
                <w:color w:val="282A44"/>
              </w:rPr>
              <w:t>carer</w:t>
            </w:r>
            <w:proofErr w:type="spellEnd"/>
            <w:r w:rsidRPr="00663AFE">
              <w:rPr>
                <w:rFonts w:cstheme="minorHAnsi"/>
                <w:color w:val="282A44"/>
              </w:rPr>
              <w:t>?</w:t>
            </w:r>
          </w:p>
          <w:p w:rsidRPr="00663AFE" w:rsidR="00956047" w:rsidP="00C65E19" w:rsidRDefault="00956047" w14:paraId="3E9811D8" w14:textId="77777777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cstheme="minorHAnsi"/>
                <w:color w:val="282A44"/>
              </w:rPr>
            </w:pPr>
            <w:r w:rsidRPr="00663AFE">
              <w:rPr>
                <w:rFonts w:cstheme="minorHAnsi"/>
                <w:color w:val="282A44"/>
              </w:rPr>
              <w:t>How do you think Aisha is feeling?</w:t>
            </w:r>
          </w:p>
          <w:p w:rsidRPr="00663AFE" w:rsidR="00956047" w:rsidP="00C65E19" w:rsidRDefault="00956047" w14:paraId="08446FF6" w14:textId="537FDF14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cstheme="minorHAnsi"/>
                <w:color w:val="282A44"/>
              </w:rPr>
            </w:pPr>
            <w:r w:rsidRPr="00663AFE">
              <w:rPr>
                <w:rFonts w:cstheme="minorHAnsi"/>
                <w:color w:val="282A44"/>
              </w:rPr>
              <w:t>How do you think Aisha's past trauma links to her current situation?</w:t>
            </w:r>
          </w:p>
        </w:tc>
      </w:tr>
    </w:tbl>
    <w:p w:rsidRPr="00663AFE" w:rsidR="00956047" w:rsidP="00BA6CB7" w:rsidRDefault="00956047" w14:paraId="77F68EB1" w14:textId="77777777">
      <w:pPr>
        <w:spacing w:line="276" w:lineRule="auto"/>
        <w:rPr>
          <w:rFonts w:cstheme="minorHAnsi"/>
          <w:color w:val="282A44"/>
        </w:rPr>
      </w:pPr>
    </w:p>
    <w:p w:rsidRPr="00663AFE" w:rsidR="00956047" w:rsidP="00C65E19" w:rsidRDefault="0015189A" w14:paraId="41D6F50B" w14:textId="7CD84FB8">
      <w:pPr>
        <w:pStyle w:val="ListParagraph"/>
        <w:numPr>
          <w:ilvl w:val="0"/>
          <w:numId w:val="7"/>
        </w:numPr>
        <w:spacing w:line="276" w:lineRule="auto"/>
        <w:rPr>
          <w:rFonts w:cstheme="minorHAnsi"/>
          <w:b/>
          <w:bCs/>
          <w:color w:val="282A44"/>
        </w:rPr>
      </w:pPr>
      <w:r w:rsidRPr="00663AFE">
        <w:rPr>
          <w:rFonts w:cstheme="minorHAnsi"/>
          <w:b/>
          <w:bCs/>
          <w:color w:val="282A44"/>
        </w:rPr>
        <w:t>AISHA B</w:t>
      </w:r>
    </w:p>
    <w:p w:rsidRPr="00663AFE" w:rsidR="00956047" w:rsidP="782A803A" w:rsidRDefault="00956047" w14:paraId="56CE195E" w14:textId="1F20F1A1">
      <w:pPr>
        <w:spacing w:line="276" w:lineRule="auto"/>
        <w:rPr>
          <w:rFonts w:cs="Calibri" w:cstheme="minorAscii"/>
          <w:b w:val="1"/>
          <w:bCs w:val="1"/>
          <w:color w:val="282A44"/>
        </w:rPr>
      </w:pPr>
      <w:r w:rsidR="00956047">
        <w:drawing>
          <wp:inline wp14:editId="1C285FC0" wp14:anchorId="2C88ED4C">
            <wp:extent cx="5758815" cy="1270000"/>
            <wp:effectExtent l="0" t="0" r="0" b="6350"/>
            <wp:docPr id="15" name="Picture 15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75" t="21486" r="113" b="40575"/>
                    <a:stretch/>
                  </pic:blipFill>
                  <pic:spPr bwMode="auto">
                    <a:xfrm>
                      <a:off x="0" y="0"/>
                      <a:ext cx="5758815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Light"/>
        <w:tblW w:w="9128" w:type="dxa"/>
        <w:tblBorders>
          <w:top w:val="single" w:color="1CAFA9" w:sz="4" w:space="0"/>
          <w:left w:val="single" w:color="1CAFA9" w:sz="4" w:space="0"/>
          <w:bottom w:val="single" w:color="1CAFA9" w:sz="4" w:space="0"/>
          <w:right w:val="single" w:color="1CAFA9" w:sz="4" w:space="0"/>
          <w:insideH w:val="single" w:color="1CAFA9" w:sz="4" w:space="0"/>
          <w:insideV w:val="single" w:color="1CAFA9" w:sz="4" w:space="0"/>
        </w:tblBorders>
        <w:tblLook w:val="04A0" w:firstRow="1" w:lastRow="0" w:firstColumn="1" w:lastColumn="0" w:noHBand="0" w:noVBand="1"/>
      </w:tblPr>
      <w:tblGrid>
        <w:gridCol w:w="9128"/>
      </w:tblGrid>
      <w:tr w:rsidRPr="00663AFE" w:rsidR="001D2465" w:rsidTr="782A803A" w14:paraId="48B75F4E" w14:textId="77777777">
        <w:tc>
          <w:tcPr>
            <w:tcW w:w="9128" w:type="dxa"/>
            <w:shd w:val="clear" w:color="auto" w:fill="F2F2F2" w:themeFill="background1" w:themeFillShade="F2"/>
            <w:tcMar/>
          </w:tcPr>
          <w:p w:rsidRPr="00663AFE" w:rsidR="00956047" w:rsidP="782A803A" w:rsidRDefault="00C22317" w14:paraId="4BE91AD6" w14:textId="59E9609D">
            <w:pPr>
              <w:spacing w:line="276" w:lineRule="auto"/>
              <w:rPr>
                <w:rFonts w:cs="Calibri" w:cstheme="minorAscii"/>
                <w:b w:val="1"/>
                <w:bCs w:val="1"/>
                <w:color w:val="282A44"/>
              </w:rPr>
            </w:pPr>
            <w:r w:rsidRPr="782A803A" w:rsidR="00C22317">
              <w:rPr>
                <w:rFonts w:cs="Calibri" w:cstheme="minorAscii"/>
                <w:b w:val="1"/>
                <w:bCs w:val="1"/>
                <w:color w:val="282A44"/>
              </w:rPr>
              <w:t xml:space="preserve">Prompts for </w:t>
            </w:r>
            <w:r w:rsidRPr="782A803A" w:rsidR="00C22317">
              <w:rPr>
                <w:rFonts w:cs="Calibri" w:cstheme="minorAscii"/>
                <w:b w:val="1"/>
                <w:bCs w:val="1"/>
                <w:color w:val="282A44"/>
              </w:rPr>
              <w:t>facilitating</w:t>
            </w:r>
            <w:r w:rsidRPr="782A803A" w:rsidR="00C22317">
              <w:rPr>
                <w:rFonts w:cs="Calibri" w:cstheme="minorAscii"/>
                <w:b w:val="1"/>
                <w:bCs w:val="1"/>
                <w:color w:val="282A44"/>
              </w:rPr>
              <w:t xml:space="preserve"> discussion </w:t>
            </w:r>
            <w:r w:rsidRPr="782A803A" w:rsidR="00956047">
              <w:rPr>
                <w:rFonts w:cs="Calibri" w:cstheme="minorAscii"/>
                <w:b w:val="1"/>
                <w:bCs w:val="1"/>
                <w:color w:val="282A44"/>
              </w:rPr>
              <w:t>with professionals</w:t>
            </w:r>
          </w:p>
        </w:tc>
      </w:tr>
      <w:tr w:rsidRPr="00663AFE" w:rsidR="001D2465" w:rsidTr="782A803A" w14:paraId="71628B58" w14:textId="77777777">
        <w:tc>
          <w:tcPr>
            <w:tcW w:w="9128" w:type="dxa"/>
            <w:tcMar/>
          </w:tcPr>
          <w:p w:rsidRPr="00663AFE" w:rsidR="00956047" w:rsidP="00C65E19" w:rsidRDefault="00956047" w14:paraId="247A7DDB" w14:textId="77777777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cstheme="minorHAnsi"/>
                <w:color w:val="282A44"/>
              </w:rPr>
            </w:pPr>
            <w:r w:rsidRPr="00663AFE">
              <w:rPr>
                <w:rFonts w:cstheme="minorHAnsi"/>
                <w:color w:val="282A44"/>
              </w:rPr>
              <w:t>What did you observe happening?</w:t>
            </w:r>
          </w:p>
          <w:p w:rsidRPr="00663AFE" w:rsidR="00956047" w:rsidP="00C65E19" w:rsidRDefault="00956047" w14:paraId="0A3AEE7D" w14:textId="77777777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cstheme="minorHAnsi"/>
                <w:color w:val="282A44"/>
              </w:rPr>
            </w:pPr>
            <w:r w:rsidRPr="00663AFE">
              <w:rPr>
                <w:rFonts w:cstheme="minorHAnsi"/>
                <w:color w:val="282A44"/>
              </w:rPr>
              <w:t>What worked well in this film?</w:t>
            </w:r>
          </w:p>
          <w:p w:rsidRPr="00663AFE" w:rsidR="00956047" w:rsidP="00C65E19" w:rsidRDefault="00956047" w14:paraId="11DBE02B" w14:textId="77777777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cstheme="minorHAnsi"/>
                <w:color w:val="282A44"/>
              </w:rPr>
            </w:pPr>
            <w:r w:rsidRPr="00663AFE">
              <w:rPr>
                <w:rFonts w:cstheme="minorHAnsi"/>
                <w:color w:val="282A44"/>
              </w:rPr>
              <w:lastRenderedPageBreak/>
              <w:t>How did the carer work to form a connection with Aisha?</w:t>
            </w:r>
          </w:p>
          <w:p w:rsidRPr="00663AFE" w:rsidR="00956047" w:rsidP="00C65E19" w:rsidRDefault="00956047" w14:paraId="3B339249" w14:textId="77777777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cstheme="minorHAnsi"/>
                <w:color w:val="282A44"/>
              </w:rPr>
            </w:pPr>
            <w:r w:rsidRPr="00663AFE">
              <w:rPr>
                <w:rFonts w:cstheme="minorHAnsi"/>
                <w:color w:val="282A44"/>
              </w:rPr>
              <w:t>What changes did you notice in Aisha's body language?</w:t>
            </w:r>
          </w:p>
          <w:p w:rsidRPr="00663AFE" w:rsidR="00956047" w:rsidP="00C65E19" w:rsidRDefault="00956047" w14:paraId="3DD00BD4" w14:textId="2E4D8D91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cstheme="minorHAnsi"/>
                <w:color w:val="282A44"/>
              </w:rPr>
            </w:pPr>
            <w:r w:rsidRPr="00663AFE">
              <w:rPr>
                <w:rFonts w:cstheme="minorHAnsi"/>
                <w:color w:val="282A44"/>
              </w:rPr>
              <w:t>What opportunities does this create for the young person and the carer’s relationship with them?</w:t>
            </w:r>
          </w:p>
        </w:tc>
      </w:tr>
    </w:tbl>
    <w:p w:rsidRPr="00663AFE" w:rsidR="007650BF" w:rsidP="00BA6CB7" w:rsidRDefault="007650BF" w14:paraId="60854FA1" w14:textId="77777777">
      <w:pPr>
        <w:spacing w:line="276" w:lineRule="auto"/>
        <w:rPr>
          <w:rFonts w:cstheme="minorHAnsi"/>
          <w:color w:val="282A44"/>
        </w:rPr>
      </w:pPr>
      <w:bookmarkStart w:name="_Hlk90992939" w:id="0"/>
    </w:p>
    <w:p w:rsidRPr="00663AFE" w:rsidR="0015189A" w:rsidP="00C65E19" w:rsidRDefault="0015189A" w14:paraId="2EE43B72" w14:textId="00E75D70">
      <w:pPr>
        <w:pStyle w:val="ListParagraph"/>
        <w:numPr>
          <w:ilvl w:val="0"/>
          <w:numId w:val="7"/>
        </w:numPr>
        <w:spacing w:line="276" w:lineRule="auto"/>
        <w:rPr>
          <w:rFonts w:cstheme="minorHAnsi"/>
          <w:b/>
          <w:bCs/>
          <w:color w:val="282A44"/>
        </w:rPr>
      </w:pPr>
      <w:r w:rsidRPr="00663AFE">
        <w:rPr>
          <w:rFonts w:cstheme="minorHAnsi"/>
          <w:b/>
          <w:bCs/>
          <w:color w:val="282A44"/>
        </w:rPr>
        <w:t>AISHA - CHILD SEXUAL EXPLOITATION</w:t>
      </w:r>
    </w:p>
    <w:p w:rsidRPr="00663AFE" w:rsidR="005721E2" w:rsidP="782A803A" w:rsidRDefault="003D3D16" w14:paraId="6068238B" w14:textId="7A80DD02">
      <w:pPr>
        <w:spacing w:line="276" w:lineRule="auto"/>
        <w:rPr>
          <w:rFonts w:cs="Calibri" w:cstheme="minorAscii"/>
          <w:color w:val="FF0000"/>
        </w:rPr>
      </w:pPr>
      <w:r w:rsidRPr="782A803A" w:rsidR="005721E2">
        <w:rPr>
          <w:rFonts w:cs="Calibri" w:cstheme="minorAscii"/>
          <w:color w:val="FF0000"/>
        </w:rPr>
        <w:t>Health warning</w:t>
      </w:r>
      <w:r w:rsidRPr="782A803A" w:rsidR="00C22317">
        <w:rPr>
          <w:rFonts w:cs="Calibri" w:cstheme="minorAscii"/>
          <w:color w:val="FF0000"/>
        </w:rPr>
        <w:t xml:space="preserve">! </w:t>
      </w:r>
      <w:r w:rsidRPr="782A803A" w:rsidR="00A55AE3">
        <w:rPr>
          <w:rFonts w:cs="Calibri" w:cstheme="minorAscii"/>
          <w:color w:val="FF0000"/>
        </w:rPr>
        <w:t xml:space="preserve">The film you are about to watch </w:t>
      </w:r>
      <w:r w:rsidRPr="782A803A" w:rsidR="00A55AE3">
        <w:rPr>
          <w:rFonts w:cs="Calibri" w:cstheme="minorAscii"/>
          <w:color w:val="FF0000"/>
        </w:rPr>
        <w:t>contains</w:t>
      </w:r>
      <w:r w:rsidRPr="782A803A" w:rsidR="00A55AE3">
        <w:rPr>
          <w:rFonts w:cs="Calibri" w:cstheme="minorAscii"/>
          <w:color w:val="FF0000"/>
        </w:rPr>
        <w:t xml:space="preserve"> scenes viewers may find </w:t>
      </w:r>
      <w:r w:rsidRPr="782A803A" w:rsidR="00CC022E">
        <w:rPr>
          <w:rFonts w:cs="Calibri" w:cstheme="minorAscii"/>
          <w:color w:val="FF0000"/>
        </w:rPr>
        <w:t>difficult.</w:t>
      </w:r>
      <w:bookmarkEnd w:id="0"/>
    </w:p>
    <w:p w:rsidRPr="00663AFE" w:rsidR="00BA6CB7" w:rsidP="782A803A" w:rsidRDefault="00BA6CB7" w14:paraId="6BB7AF7E" w14:textId="7F0BD304">
      <w:pPr>
        <w:spacing w:line="276" w:lineRule="auto"/>
        <w:rPr>
          <w:rFonts w:cs="Calibri" w:cstheme="minorAscii"/>
          <w:color w:val="282A44"/>
        </w:rPr>
      </w:pPr>
      <w:r w:rsidR="00C63363">
        <w:drawing>
          <wp:inline wp14:editId="660585D4" wp14:anchorId="5ABBDC49">
            <wp:extent cx="5758180" cy="1257300"/>
            <wp:effectExtent l="0" t="0" r="0" b="0"/>
            <wp:docPr id="19" name="Picture 19" descr="A person smiling in a room&#10;&#10;Description automatically generated with low confidence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9" name="Picture 9" descr="A person smiling in a room&#10;&#10;Description automatically generated with low confidence"/>
                    <pic:cNvPicPr/>
                  </pic:nvPicPr>
                  <pic:blipFill rotWithShape="1">
                    <a:blip xmlns:r="http://schemas.openxmlformats.org/officeDocument/2006/relationships"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243" b="43952"/>
                    <a:stretch/>
                  </pic:blipFill>
                  <pic:spPr bwMode="auto">
                    <a:xfrm>
                      <a:off x="0" y="0"/>
                      <a:ext cx="5760000" cy="12576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Light"/>
        <w:tblW w:w="0" w:type="auto"/>
        <w:tblBorders>
          <w:top w:val="single" w:color="1CAFA9" w:sz="4" w:space="0"/>
          <w:left w:val="single" w:color="1CAFA9" w:sz="4" w:space="0"/>
          <w:bottom w:val="single" w:color="1CAFA9" w:sz="4" w:space="0"/>
          <w:right w:val="single" w:color="1CAFA9" w:sz="4" w:space="0"/>
          <w:insideH w:val="single" w:color="1CAFA9" w:sz="4" w:space="0"/>
          <w:insideV w:val="single" w:color="1CAFA9" w:sz="4" w:space="0"/>
        </w:tblBorders>
        <w:tblLook w:val="04A0" w:firstRow="1" w:lastRow="0" w:firstColumn="1" w:lastColumn="0" w:noHBand="0" w:noVBand="1"/>
      </w:tblPr>
      <w:tblGrid>
        <w:gridCol w:w="9016"/>
      </w:tblGrid>
      <w:tr w:rsidRPr="00663AFE" w:rsidR="001D2465" w:rsidTr="782A803A" w14:paraId="039AE6D6" w14:textId="77777777">
        <w:tc>
          <w:tcPr>
            <w:tcW w:w="9016" w:type="dxa"/>
            <w:shd w:val="clear" w:color="auto" w:fill="F2F2F2" w:themeFill="background1" w:themeFillShade="F2"/>
            <w:tcMar/>
          </w:tcPr>
          <w:p w:rsidRPr="00663AFE" w:rsidR="00D95CDB" w:rsidP="782A803A" w:rsidRDefault="00D95CDB" w14:paraId="4AD5B559" w14:textId="795BC3BF">
            <w:pPr>
              <w:spacing w:line="276" w:lineRule="auto"/>
              <w:rPr>
                <w:rFonts w:cs="Calibri" w:cstheme="minorAscii"/>
                <w:b w:val="1"/>
                <w:bCs w:val="1"/>
                <w:color w:val="282A44"/>
              </w:rPr>
            </w:pPr>
            <w:r w:rsidRPr="782A803A" w:rsidR="00D95CDB">
              <w:rPr>
                <w:rFonts w:cs="Calibri" w:cstheme="minorAscii"/>
                <w:b w:val="1"/>
                <w:bCs w:val="1"/>
                <w:color w:val="282A44"/>
              </w:rPr>
              <w:t xml:space="preserve">Prompts for </w:t>
            </w:r>
            <w:r w:rsidRPr="782A803A" w:rsidR="00D95CDB">
              <w:rPr>
                <w:rFonts w:cs="Calibri" w:cstheme="minorAscii"/>
                <w:b w:val="1"/>
                <w:bCs w:val="1"/>
                <w:color w:val="282A44"/>
              </w:rPr>
              <w:t>facilitating</w:t>
            </w:r>
            <w:r w:rsidRPr="782A803A" w:rsidR="00D95CDB">
              <w:rPr>
                <w:rFonts w:cs="Calibri" w:cstheme="minorAscii"/>
                <w:b w:val="1"/>
                <w:bCs w:val="1"/>
                <w:color w:val="282A44"/>
              </w:rPr>
              <w:t xml:space="preserve"> discussion with professionals</w:t>
            </w:r>
          </w:p>
        </w:tc>
      </w:tr>
      <w:tr w:rsidRPr="00663AFE" w:rsidR="001D2465" w:rsidTr="782A803A" w14:paraId="68684F82" w14:textId="77777777">
        <w:tc>
          <w:tcPr>
            <w:tcW w:w="9016" w:type="dxa"/>
            <w:tcMar/>
          </w:tcPr>
          <w:p w:rsidRPr="00663AFE" w:rsidR="00D95CDB" w:rsidP="00BA6CB7" w:rsidRDefault="00D95CDB" w14:paraId="165F982B" w14:textId="2F467395">
            <w:pPr>
              <w:spacing w:line="276" w:lineRule="auto"/>
              <w:rPr>
                <w:rFonts w:cstheme="minorHAnsi"/>
                <w:color w:val="282A44"/>
              </w:rPr>
            </w:pPr>
            <w:r w:rsidRPr="00663AFE">
              <w:rPr>
                <w:rFonts w:cstheme="minorHAnsi"/>
                <w:color w:val="282A44"/>
              </w:rPr>
              <w:t>Prompt: Do the group you are talking to understand what a healthy relationship is</w:t>
            </w:r>
            <w:r w:rsidRPr="00663AFE" w:rsidR="00BA6CB7">
              <w:rPr>
                <w:rFonts w:cstheme="minorHAnsi"/>
                <w:color w:val="282A44"/>
              </w:rPr>
              <w:t>?</w:t>
            </w:r>
            <w:r w:rsidRPr="00663AFE">
              <w:rPr>
                <w:rFonts w:cstheme="minorHAnsi"/>
                <w:color w:val="282A44"/>
              </w:rPr>
              <w:t xml:space="preserve"> </w:t>
            </w:r>
            <w:r w:rsidRPr="00663AFE" w:rsidR="00BA6CB7">
              <w:rPr>
                <w:rFonts w:cstheme="minorHAnsi"/>
                <w:color w:val="282A44"/>
              </w:rPr>
              <w:t>C</w:t>
            </w:r>
            <w:r w:rsidRPr="00663AFE">
              <w:rPr>
                <w:rFonts w:cstheme="minorHAnsi"/>
                <w:color w:val="282A44"/>
              </w:rPr>
              <w:t xml:space="preserve">onsider resources available to you and to direct them to. It might be </w:t>
            </w:r>
            <w:r w:rsidRPr="00663AFE" w:rsidR="00BA6CB7">
              <w:rPr>
                <w:rFonts w:cstheme="minorHAnsi"/>
                <w:color w:val="282A44"/>
              </w:rPr>
              <w:t xml:space="preserve">that </w:t>
            </w:r>
            <w:r w:rsidRPr="00663AFE">
              <w:rPr>
                <w:rFonts w:cstheme="minorHAnsi"/>
                <w:color w:val="282A44"/>
              </w:rPr>
              <w:t>participants in your group have had difficult relationships in the past and</w:t>
            </w:r>
            <w:r w:rsidRPr="00663AFE" w:rsidR="00BA6CB7">
              <w:rPr>
                <w:rFonts w:cstheme="minorHAnsi"/>
                <w:color w:val="282A44"/>
              </w:rPr>
              <w:t xml:space="preserve">/or </w:t>
            </w:r>
            <w:r w:rsidRPr="00663AFE">
              <w:rPr>
                <w:rFonts w:cstheme="minorHAnsi"/>
                <w:color w:val="282A44"/>
              </w:rPr>
              <w:t xml:space="preserve">continue to be in one. </w:t>
            </w:r>
          </w:p>
          <w:p w:rsidRPr="00663AFE" w:rsidR="00D95CDB" w:rsidP="00BA6CB7" w:rsidRDefault="00D95CDB" w14:paraId="6C5D670F" w14:textId="77777777">
            <w:pPr>
              <w:spacing w:line="276" w:lineRule="auto"/>
              <w:rPr>
                <w:rFonts w:cstheme="minorHAnsi"/>
                <w:color w:val="282A44"/>
              </w:rPr>
            </w:pPr>
            <w:r w:rsidRPr="00663AFE">
              <w:rPr>
                <w:rFonts w:cstheme="minorHAnsi"/>
                <w:color w:val="282A44"/>
              </w:rPr>
              <w:t> </w:t>
            </w:r>
          </w:p>
          <w:p w:rsidRPr="00663AFE" w:rsidR="00D95CDB" w:rsidP="00C65E19" w:rsidRDefault="00D95CDB" w14:paraId="5647A88D" w14:textId="77777777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cstheme="minorHAnsi"/>
                <w:color w:val="282A44"/>
              </w:rPr>
            </w:pPr>
            <w:r w:rsidRPr="00663AFE">
              <w:rPr>
                <w:rFonts w:cstheme="minorHAnsi"/>
                <w:color w:val="282A44"/>
              </w:rPr>
              <w:t>How do you think Aisha is feeling?</w:t>
            </w:r>
          </w:p>
          <w:p w:rsidRPr="00663AFE" w:rsidR="00D95CDB" w:rsidP="00C65E19" w:rsidRDefault="00D95CDB" w14:paraId="161A1E0A" w14:textId="77777777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cstheme="minorHAnsi"/>
                <w:color w:val="282A44"/>
              </w:rPr>
            </w:pPr>
            <w:r w:rsidRPr="00663AFE">
              <w:rPr>
                <w:rFonts w:cstheme="minorHAnsi"/>
                <w:color w:val="282A44"/>
              </w:rPr>
              <w:t>Do you feel confident or comfortable talking to your child about sex and consent?</w:t>
            </w:r>
          </w:p>
          <w:p w:rsidRPr="00663AFE" w:rsidR="00D95CDB" w:rsidP="00C65E19" w:rsidRDefault="00D95CDB" w14:paraId="68964880" w14:textId="7842ED53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cstheme="minorHAnsi"/>
                <w:color w:val="282A44"/>
              </w:rPr>
            </w:pPr>
            <w:r w:rsidRPr="00663AFE">
              <w:rPr>
                <w:rFonts w:cstheme="minorHAnsi"/>
                <w:color w:val="282A44"/>
              </w:rPr>
              <w:t>How would you describe a healthy relationship? How can we model it to young people?</w:t>
            </w:r>
          </w:p>
        </w:tc>
      </w:tr>
    </w:tbl>
    <w:p w:rsidR="00BA6CB7" w:rsidP="006438B0" w:rsidRDefault="006438B0" w14:paraId="7AECC793" w14:textId="3CAEE555">
      <w:pPr>
        <w:tabs>
          <w:tab w:val="left" w:pos="2221"/>
        </w:tabs>
        <w:spacing w:line="276" w:lineRule="auto"/>
        <w:rPr>
          <w:rFonts w:cstheme="minorHAnsi"/>
          <w:color w:val="282A44"/>
        </w:rPr>
      </w:pPr>
      <w:r>
        <w:rPr>
          <w:rFonts w:cstheme="minorHAnsi"/>
          <w:color w:val="282A44"/>
        </w:rPr>
        <w:tab/>
      </w:r>
    </w:p>
    <w:tbl>
      <w:tblPr>
        <w:tblStyle w:val="TableGrid"/>
        <w:tblW w:w="0" w:type="auto"/>
        <w:tblBorders>
          <w:top w:val="single" w:color="1CAFA9" w:sz="4" w:space="0"/>
          <w:left w:val="single" w:color="1CAFA9" w:sz="4" w:space="0"/>
          <w:bottom w:val="single" w:color="1CAFA9" w:sz="4" w:space="0"/>
          <w:right w:val="single" w:color="1CAFA9" w:sz="4" w:space="0"/>
          <w:insideH w:val="single" w:color="1CAFA9" w:sz="4" w:space="0"/>
          <w:insideV w:val="single" w:color="1CAFA9" w:sz="4" w:space="0"/>
        </w:tblBorders>
        <w:tblLook w:val="04A0" w:firstRow="1" w:lastRow="0" w:firstColumn="1" w:lastColumn="0" w:noHBand="0" w:noVBand="1"/>
      </w:tblPr>
      <w:tblGrid>
        <w:gridCol w:w="9016"/>
      </w:tblGrid>
      <w:tr w:rsidRPr="00663AFE" w:rsidR="006438B0" w:rsidTr="00C86EB2" w14:paraId="5EFC0438" w14:textId="77777777">
        <w:tc>
          <w:tcPr>
            <w:tcW w:w="9016" w:type="dxa"/>
            <w:shd w:val="clear" w:color="auto" w:fill="F2F2F2" w:themeFill="background1" w:themeFillShade="F2"/>
          </w:tcPr>
          <w:p w:rsidRPr="00663AFE" w:rsidR="006438B0" w:rsidP="00C86EB2" w:rsidRDefault="006438B0" w14:paraId="6C8C573F" w14:textId="77777777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b/>
                <w:bCs/>
                <w:color w:val="282A44"/>
                <w:sz w:val="22"/>
                <w:szCs w:val="22"/>
              </w:rPr>
            </w:pPr>
            <w:r w:rsidRPr="00663AFE">
              <w:rPr>
                <w:rFonts w:asciiTheme="minorHAnsi" w:hAnsiTheme="minorHAnsi" w:cstheme="minorHAnsi"/>
                <w:b/>
                <w:bCs/>
                <w:color w:val="282A44"/>
                <w:sz w:val="22"/>
                <w:szCs w:val="22"/>
              </w:rPr>
              <w:t>Resources/further reading</w:t>
            </w:r>
          </w:p>
        </w:tc>
      </w:tr>
      <w:tr w:rsidRPr="00663AFE" w:rsidR="006438B0" w:rsidTr="00C86EB2" w14:paraId="4F8647DC" w14:textId="77777777">
        <w:tc>
          <w:tcPr>
            <w:tcW w:w="9016" w:type="dxa"/>
          </w:tcPr>
          <w:p w:rsidRPr="00663AFE" w:rsidR="006438B0" w:rsidP="006438B0" w:rsidRDefault="006438B0" w14:paraId="053ACDC3" w14:textId="77777777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cstheme="minorHAnsi"/>
                <w:color w:val="282A44"/>
              </w:rPr>
            </w:pPr>
            <w:hyperlink w:history="1" r:id="rId14">
              <w:r w:rsidRPr="00663AFE">
                <w:rPr>
                  <w:rStyle w:val="Hyperlink"/>
                  <w:rFonts w:cstheme="minorHAnsi"/>
                  <w:color w:val="282A44"/>
                  <w:u w:val="none"/>
                </w:rPr>
                <w:t>https://www.childline.org.uk/info-advice/friends-relationships-sex/sex-relationships/sex-consent/</w:t>
              </w:r>
            </w:hyperlink>
            <w:r w:rsidRPr="00663AFE">
              <w:rPr>
                <w:rFonts w:cstheme="minorHAnsi"/>
                <w:color w:val="282A44"/>
              </w:rPr>
              <w:t xml:space="preserve"> </w:t>
            </w:r>
          </w:p>
          <w:p w:rsidRPr="00663AFE" w:rsidR="006438B0" w:rsidP="006438B0" w:rsidRDefault="006438B0" w14:paraId="3BF45728" w14:textId="77777777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cstheme="minorHAnsi"/>
                <w:color w:val="282A44"/>
              </w:rPr>
            </w:pPr>
            <w:hyperlink w:history="1" r:id="rId15">
              <w:r w:rsidRPr="00663AFE">
                <w:rPr>
                  <w:rStyle w:val="Hyperlink"/>
                  <w:rFonts w:cstheme="minorHAnsi"/>
                  <w:color w:val="282A44"/>
                  <w:u w:val="none"/>
                </w:rPr>
                <w:t>https://www.youtube.com/watch?v=pZwvrxVavnQ</w:t>
              </w:r>
            </w:hyperlink>
          </w:p>
          <w:p w:rsidRPr="00663AFE" w:rsidR="006438B0" w:rsidP="006438B0" w:rsidRDefault="006438B0" w14:paraId="27C05E8B" w14:textId="77777777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cstheme="minorHAnsi"/>
                <w:color w:val="282A44"/>
              </w:rPr>
            </w:pPr>
            <w:hyperlink w:history="1" r:id="rId16">
              <w:r w:rsidRPr="00663AFE">
                <w:rPr>
                  <w:rStyle w:val="Hyperlink"/>
                  <w:rFonts w:cstheme="minorHAnsi"/>
                  <w:color w:val="282A44"/>
                  <w:u w:val="none"/>
                </w:rPr>
                <w:t>https://www.youtube.com/watch?v=1oyE-qE4340</w:t>
              </w:r>
            </w:hyperlink>
          </w:p>
          <w:p w:rsidRPr="00663AFE" w:rsidR="006438B0" w:rsidP="006438B0" w:rsidRDefault="006438B0" w14:paraId="19F7B924" w14:textId="77777777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282A44"/>
                <w:sz w:val="22"/>
                <w:szCs w:val="22"/>
              </w:rPr>
            </w:pPr>
            <w:hyperlink w:history="1" r:id="rId17">
              <w:r w:rsidRPr="00663AFE">
                <w:rPr>
                  <w:rStyle w:val="Hyperlink"/>
                  <w:rFonts w:asciiTheme="minorHAnsi" w:hAnsiTheme="minorHAnsi" w:cstheme="minorHAnsi"/>
                  <w:color w:val="282A44"/>
                  <w:sz w:val="22"/>
                  <w:szCs w:val="22"/>
                  <w:u w:val="none"/>
                </w:rPr>
                <w:t>https://www.uobcsepolicinghub.org.uk/assets/documents/RBF-2-Pearce-Short-video-briefing-paper.pdf</w:t>
              </w:r>
            </w:hyperlink>
          </w:p>
        </w:tc>
      </w:tr>
    </w:tbl>
    <w:p w:rsidRPr="00663AFE" w:rsidR="006438B0" w:rsidP="006438B0" w:rsidRDefault="006438B0" w14:paraId="5F376E39" w14:textId="77777777">
      <w:pPr>
        <w:tabs>
          <w:tab w:val="left" w:pos="2221"/>
        </w:tabs>
        <w:spacing w:line="276" w:lineRule="auto"/>
        <w:rPr>
          <w:rFonts w:cstheme="minorHAnsi"/>
          <w:color w:val="282A44"/>
        </w:rPr>
      </w:pPr>
    </w:p>
    <w:p w:rsidRPr="00663AFE" w:rsidR="009636A2" w:rsidP="00C65E19" w:rsidRDefault="00D95CDB" w14:paraId="0D40F80E" w14:textId="6572E34D">
      <w:pPr>
        <w:pStyle w:val="ListParagraph"/>
        <w:numPr>
          <w:ilvl w:val="0"/>
          <w:numId w:val="7"/>
        </w:numPr>
        <w:spacing w:line="276" w:lineRule="auto"/>
        <w:rPr>
          <w:rFonts w:cstheme="minorHAnsi"/>
          <w:b/>
          <w:bCs/>
          <w:color w:val="282A44"/>
        </w:rPr>
      </w:pPr>
      <w:r w:rsidRPr="00663AFE">
        <w:rPr>
          <w:rFonts w:cstheme="minorHAnsi"/>
          <w:b/>
          <w:bCs/>
          <w:color w:val="282A44"/>
        </w:rPr>
        <w:t>AISHA DISCLOSURE</w:t>
      </w:r>
    </w:p>
    <w:p w:rsidRPr="00663AFE" w:rsidR="00D95CDB" w:rsidP="782A803A" w:rsidRDefault="00D95CDB" w14:paraId="29240958" w14:textId="08115C8A">
      <w:pPr>
        <w:spacing w:line="276" w:lineRule="auto"/>
        <w:rPr>
          <w:rFonts w:cs="Calibri" w:cstheme="minorAscii"/>
          <w:color w:val="282A44"/>
        </w:rPr>
      </w:pPr>
      <w:r w:rsidR="00D95CDB">
        <w:drawing>
          <wp:inline wp14:editId="5FAA3372" wp14:anchorId="6FB7E4B2">
            <wp:extent cx="5758815" cy="1282700"/>
            <wp:effectExtent l="0" t="0" r="0" b="0"/>
            <wp:docPr id="8" name="Picture 8" descr="A picture containing floor, wall, indoor, person&#10;&#10;Description automatically generated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8" name="Picture 8" descr="A picture containing floor, wall, indoor, person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53" t="10404" r="189" b="62855"/>
                    <a:stretch/>
                  </pic:blipFill>
                  <pic:spPr bwMode="auto">
                    <a:xfrm>
                      <a:off x="0" y="0"/>
                      <a:ext cx="5758815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Light"/>
        <w:tblW w:w="0" w:type="auto"/>
        <w:tblBorders>
          <w:top w:val="single" w:color="1CAFA9" w:sz="4" w:space="0"/>
          <w:left w:val="single" w:color="1CAFA9" w:sz="4" w:space="0"/>
          <w:bottom w:val="single" w:color="1CAFA9" w:sz="4" w:space="0"/>
          <w:right w:val="single" w:color="1CAFA9" w:sz="4" w:space="0"/>
          <w:insideH w:val="single" w:color="1CAFA9" w:sz="4" w:space="0"/>
          <w:insideV w:val="single" w:color="1CAFA9" w:sz="4" w:space="0"/>
        </w:tblBorders>
        <w:tblLook w:val="04A0" w:firstRow="1" w:lastRow="0" w:firstColumn="1" w:lastColumn="0" w:noHBand="0" w:noVBand="1"/>
      </w:tblPr>
      <w:tblGrid>
        <w:gridCol w:w="9016"/>
      </w:tblGrid>
      <w:tr w:rsidRPr="00663AFE" w:rsidR="001D2465" w:rsidTr="782A803A" w14:paraId="253E598B" w14:textId="77777777">
        <w:tc>
          <w:tcPr>
            <w:tcW w:w="9016" w:type="dxa"/>
            <w:shd w:val="clear" w:color="auto" w:fill="F2F2F2" w:themeFill="background1" w:themeFillShade="F2"/>
            <w:tcMar/>
          </w:tcPr>
          <w:p w:rsidRPr="00663AFE" w:rsidR="00D95CDB" w:rsidP="782A803A" w:rsidRDefault="00D95CDB" w14:paraId="06A28E6B" w14:textId="1AE3F1E8">
            <w:pPr>
              <w:spacing w:line="276" w:lineRule="auto"/>
              <w:rPr>
                <w:rFonts w:cs="Calibri" w:cstheme="minorAscii"/>
                <w:b w:val="1"/>
                <w:bCs w:val="1"/>
                <w:color w:val="282A44"/>
              </w:rPr>
            </w:pPr>
            <w:r w:rsidRPr="782A803A" w:rsidR="00D95CDB">
              <w:rPr>
                <w:rFonts w:cs="Calibri" w:cstheme="minorAscii"/>
                <w:b w:val="1"/>
                <w:bCs w:val="1"/>
                <w:color w:val="282A44"/>
              </w:rPr>
              <w:t xml:space="preserve">For professionals </w:t>
            </w:r>
          </w:p>
        </w:tc>
      </w:tr>
      <w:tr w:rsidRPr="00663AFE" w:rsidR="001D2465" w:rsidTr="782A803A" w14:paraId="1E5D9F42" w14:textId="77777777">
        <w:tc>
          <w:tcPr>
            <w:tcW w:w="9016" w:type="dxa"/>
            <w:tcMar/>
          </w:tcPr>
          <w:p w:rsidRPr="00663AFE" w:rsidR="00D95CDB" w:rsidP="00C65E19" w:rsidRDefault="00D95CDB" w14:paraId="49B88B94" w14:textId="77777777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cstheme="minorHAnsi"/>
                <w:color w:val="282A44"/>
              </w:rPr>
            </w:pPr>
            <w:r w:rsidRPr="00663AFE">
              <w:rPr>
                <w:rFonts w:cstheme="minorHAnsi"/>
                <w:color w:val="282A44"/>
              </w:rPr>
              <w:t>How did the carer create space for Aisha to talk?</w:t>
            </w:r>
          </w:p>
          <w:p w:rsidRPr="00663AFE" w:rsidR="00D95CDB" w:rsidP="00C65E19" w:rsidRDefault="00D95CDB" w14:paraId="47CF8FD2" w14:textId="77777777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cstheme="minorHAnsi"/>
                <w:color w:val="282A44"/>
              </w:rPr>
            </w:pPr>
            <w:r w:rsidRPr="00663AFE">
              <w:rPr>
                <w:rFonts w:cstheme="minorHAnsi"/>
                <w:color w:val="282A44"/>
              </w:rPr>
              <w:t>How did she create safety for Aisha?</w:t>
            </w:r>
          </w:p>
          <w:p w:rsidRPr="00663AFE" w:rsidR="00D95CDB" w:rsidP="00C65E19" w:rsidRDefault="00D95CDB" w14:paraId="00CD4A14" w14:textId="77777777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cstheme="minorHAnsi"/>
                <w:color w:val="282A44"/>
              </w:rPr>
            </w:pPr>
            <w:r w:rsidRPr="00663AFE">
              <w:rPr>
                <w:rFonts w:cstheme="minorHAnsi"/>
                <w:color w:val="282A44"/>
              </w:rPr>
              <w:t>What impact did it have on Aisha and the way she was feeling?</w:t>
            </w:r>
          </w:p>
          <w:p w:rsidRPr="00663AFE" w:rsidR="00D95CDB" w:rsidP="00C65E19" w:rsidRDefault="00D95CDB" w14:paraId="5E9F8C20" w14:textId="77777777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cstheme="minorHAnsi"/>
                <w:color w:val="282A44"/>
              </w:rPr>
            </w:pPr>
            <w:r w:rsidRPr="00663AFE">
              <w:rPr>
                <w:rFonts w:cstheme="minorHAnsi"/>
                <w:color w:val="282A44"/>
              </w:rPr>
              <w:t>How did the carer manage the disclosure?</w:t>
            </w:r>
          </w:p>
          <w:p w:rsidRPr="00663AFE" w:rsidR="00D95CDB" w:rsidP="00C65E19" w:rsidRDefault="00D95CDB" w14:paraId="29CF7D92" w14:textId="77777777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cstheme="minorHAnsi"/>
                <w:color w:val="282A44"/>
              </w:rPr>
            </w:pPr>
            <w:r w:rsidRPr="00663AFE">
              <w:rPr>
                <w:rFonts w:cstheme="minorHAnsi"/>
                <w:color w:val="282A44"/>
              </w:rPr>
              <w:t>What would get in the way of you being able to respond to Aisha in this way?</w:t>
            </w:r>
          </w:p>
          <w:p w:rsidRPr="00663AFE" w:rsidR="00D95CDB" w:rsidP="00C65E19" w:rsidRDefault="00D95CDB" w14:paraId="63FDE596" w14:textId="5308D918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cstheme="minorHAnsi"/>
                <w:color w:val="282A44"/>
              </w:rPr>
            </w:pPr>
            <w:r w:rsidRPr="00663AFE">
              <w:rPr>
                <w:rFonts w:cstheme="minorHAnsi"/>
                <w:color w:val="282A44"/>
              </w:rPr>
              <w:t>What would you do with the information Aisha shared?</w:t>
            </w:r>
          </w:p>
        </w:tc>
      </w:tr>
    </w:tbl>
    <w:p w:rsidRPr="00663AFE" w:rsidR="009636A2" w:rsidP="00BA6CB7" w:rsidRDefault="009636A2" w14:paraId="6B4F7D1A" w14:textId="518E09EA">
      <w:pPr>
        <w:spacing w:line="276" w:lineRule="auto"/>
        <w:rPr>
          <w:rFonts w:cstheme="minorHAnsi"/>
          <w:color w:val="282A44"/>
        </w:rPr>
      </w:pPr>
    </w:p>
    <w:p w:rsidRPr="00663AFE" w:rsidR="009636A2" w:rsidP="00BA6CB7" w:rsidRDefault="009636A2" w14:paraId="0BAE19EA" w14:textId="77777777">
      <w:pPr>
        <w:spacing w:line="276" w:lineRule="auto"/>
        <w:rPr>
          <w:rFonts w:cstheme="minorHAnsi"/>
          <w:color w:val="282A44"/>
        </w:rPr>
      </w:pPr>
    </w:p>
    <w:p w:rsidRPr="00663AFE" w:rsidR="009636A2" w:rsidP="00BA6CB7" w:rsidRDefault="009636A2" w14:paraId="217CEE36" w14:textId="77777777">
      <w:pPr>
        <w:spacing w:line="276" w:lineRule="auto"/>
        <w:rPr>
          <w:rFonts w:cstheme="minorHAnsi"/>
          <w:color w:val="282A44"/>
        </w:rPr>
      </w:pPr>
    </w:p>
    <w:sectPr w:rsidRPr="00663AFE" w:rsidR="009636A2" w:rsidSect="0023267E">
      <w:headerReference w:type="default" r:id="rId19"/>
      <w:footerReference w:type="default" r:id="rId20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2D9D" w:rsidP="00EE73B6" w:rsidRDefault="00BF2D9D" w14:paraId="63F8126A" w14:textId="77777777">
      <w:pPr>
        <w:spacing w:after="0" w:line="240" w:lineRule="auto"/>
      </w:pPr>
      <w:r>
        <w:separator/>
      </w:r>
    </w:p>
  </w:endnote>
  <w:endnote w:type="continuationSeparator" w:id="0">
    <w:p w:rsidR="00BF2D9D" w:rsidP="00EE73B6" w:rsidRDefault="00BF2D9D" w14:paraId="4EB859FF" w14:textId="77777777">
      <w:pPr>
        <w:spacing w:after="0" w:line="240" w:lineRule="auto"/>
      </w:pPr>
      <w:r>
        <w:continuationSeparator/>
      </w:r>
    </w:p>
  </w:endnote>
  <w:endnote w:type="continuationNotice" w:id="1">
    <w:p w:rsidR="00BF2D9D" w:rsidRDefault="00BF2D9D" w14:paraId="6153816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4140867"/>
      <w:docPartObj>
        <w:docPartGallery w:val="Page Numbers (Bottom of Page)"/>
        <w:docPartUnique/>
      </w:docPartObj>
    </w:sdtPr>
    <w:sdtEndPr/>
    <w:sdtContent>
      <w:p w:rsidR="001952B5" w:rsidRDefault="001952B5" w14:paraId="789AE214" w14:textId="221ABF5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952B5" w:rsidRDefault="001952B5" w14:paraId="534F1DC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2D9D" w:rsidP="00EE73B6" w:rsidRDefault="00BF2D9D" w14:paraId="2937B558" w14:textId="77777777">
      <w:pPr>
        <w:spacing w:after="0" w:line="240" w:lineRule="auto"/>
      </w:pPr>
      <w:r>
        <w:separator/>
      </w:r>
    </w:p>
  </w:footnote>
  <w:footnote w:type="continuationSeparator" w:id="0">
    <w:p w:rsidR="00BF2D9D" w:rsidP="00EE73B6" w:rsidRDefault="00BF2D9D" w14:paraId="57331171" w14:textId="77777777">
      <w:pPr>
        <w:spacing w:after="0" w:line="240" w:lineRule="auto"/>
      </w:pPr>
      <w:r>
        <w:continuationSeparator/>
      </w:r>
    </w:p>
  </w:footnote>
  <w:footnote w:type="continuationNotice" w:id="1">
    <w:p w:rsidR="00BF2D9D" w:rsidRDefault="00BF2D9D" w14:paraId="3CA0631E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146D5" w:rsidRDefault="00663AFE" w14:paraId="7320E614" w14:textId="2DE5A002">
    <w:pPr>
      <w:pStyle w:val="Header"/>
    </w:pPr>
    <w:r>
      <w:rPr>
        <w:noProof/>
      </w:rPr>
      <w:drawing>
        <wp:inline distT="0" distB="0" distL="0" distR="0" wp14:anchorId="5D38272B" wp14:editId="0071D263">
          <wp:extent cx="2105025" cy="542892"/>
          <wp:effectExtent l="0" t="0" r="0" b="0"/>
          <wp:docPr id="741833612" name="Picture 1" descr="A logo with blue and green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1833612" name="Picture 1" descr="A logo with blue and green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865" cy="5480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63AFE" w:rsidRDefault="00663AFE" w14:paraId="7674F89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B0457"/>
    <w:multiLevelType w:val="hybridMultilevel"/>
    <w:tmpl w:val="7568A40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C3A4C8A"/>
    <w:multiLevelType w:val="hybridMultilevel"/>
    <w:tmpl w:val="1F16E21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97147C3"/>
    <w:multiLevelType w:val="hybridMultilevel"/>
    <w:tmpl w:val="1ABCFF2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2A647B3B"/>
    <w:multiLevelType w:val="hybridMultilevel"/>
    <w:tmpl w:val="AF8ADC8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2CA44CA8"/>
    <w:multiLevelType w:val="hybridMultilevel"/>
    <w:tmpl w:val="3EF4A68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337B2D45"/>
    <w:multiLevelType w:val="hybridMultilevel"/>
    <w:tmpl w:val="CEC60AC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7321A0"/>
    <w:multiLevelType w:val="hybridMultilevel"/>
    <w:tmpl w:val="464C4B9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3805647E"/>
    <w:multiLevelType w:val="hybridMultilevel"/>
    <w:tmpl w:val="20DCFAA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3A494423"/>
    <w:multiLevelType w:val="hybridMultilevel"/>
    <w:tmpl w:val="77069E7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3DE2362D"/>
    <w:multiLevelType w:val="hybridMultilevel"/>
    <w:tmpl w:val="217CF01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48AD5C62"/>
    <w:multiLevelType w:val="hybridMultilevel"/>
    <w:tmpl w:val="EE34FE5E"/>
    <w:lvl w:ilvl="0" w:tplc="201AF512">
      <w:start w:val="1"/>
      <w:numFmt w:val="bullet"/>
      <w:pStyle w:val="Style1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0261872"/>
    <w:multiLevelType w:val="hybridMultilevel"/>
    <w:tmpl w:val="265044F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51184C23"/>
    <w:multiLevelType w:val="hybridMultilevel"/>
    <w:tmpl w:val="46EA063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55F8497D"/>
    <w:multiLevelType w:val="hybridMultilevel"/>
    <w:tmpl w:val="1B2E2AC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56704DA9"/>
    <w:multiLevelType w:val="hybridMultilevel"/>
    <w:tmpl w:val="0D8272F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57615F29"/>
    <w:multiLevelType w:val="hybridMultilevel"/>
    <w:tmpl w:val="E5F6A8A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57731336"/>
    <w:multiLevelType w:val="hybridMultilevel"/>
    <w:tmpl w:val="4952229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60184363"/>
    <w:multiLevelType w:val="hybridMultilevel"/>
    <w:tmpl w:val="F2DCA86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6A1B5A0F"/>
    <w:multiLevelType w:val="hybridMultilevel"/>
    <w:tmpl w:val="7820F4C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6DF64511"/>
    <w:multiLevelType w:val="hybridMultilevel"/>
    <w:tmpl w:val="A9EEAC0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3DD324D"/>
    <w:multiLevelType w:val="hybridMultilevel"/>
    <w:tmpl w:val="0454593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E8B71AA"/>
    <w:multiLevelType w:val="hybridMultilevel"/>
    <w:tmpl w:val="A300AB6C"/>
    <w:lvl w:ilvl="0" w:tplc="1316B696">
      <w:start w:val="1"/>
      <w:numFmt w:val="bullet"/>
      <w:pStyle w:val="STYLE10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ED20FB2"/>
    <w:multiLevelType w:val="hybridMultilevel"/>
    <w:tmpl w:val="C5AE23C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796170404">
    <w:abstractNumId w:val="10"/>
  </w:num>
  <w:num w:numId="2" w16cid:durableId="647242662">
    <w:abstractNumId w:val="21"/>
  </w:num>
  <w:num w:numId="3" w16cid:durableId="720519036">
    <w:abstractNumId w:val="4"/>
  </w:num>
  <w:num w:numId="4" w16cid:durableId="1217353302">
    <w:abstractNumId w:val="15"/>
  </w:num>
  <w:num w:numId="5" w16cid:durableId="1841001448">
    <w:abstractNumId w:val="12"/>
  </w:num>
  <w:num w:numId="6" w16cid:durableId="834296739">
    <w:abstractNumId w:val="11"/>
  </w:num>
  <w:num w:numId="7" w16cid:durableId="1683972485">
    <w:abstractNumId w:val="5"/>
  </w:num>
  <w:num w:numId="8" w16cid:durableId="1705785422">
    <w:abstractNumId w:val="9"/>
  </w:num>
  <w:num w:numId="9" w16cid:durableId="1010839120">
    <w:abstractNumId w:val="19"/>
  </w:num>
  <w:num w:numId="10" w16cid:durableId="1338196995">
    <w:abstractNumId w:val="17"/>
  </w:num>
  <w:num w:numId="11" w16cid:durableId="125664416">
    <w:abstractNumId w:val="14"/>
  </w:num>
  <w:num w:numId="12" w16cid:durableId="621497210">
    <w:abstractNumId w:val="16"/>
  </w:num>
  <w:num w:numId="13" w16cid:durableId="2101365100">
    <w:abstractNumId w:val="0"/>
  </w:num>
  <w:num w:numId="14" w16cid:durableId="293024203">
    <w:abstractNumId w:val="18"/>
  </w:num>
  <w:num w:numId="15" w16cid:durableId="2078474679">
    <w:abstractNumId w:val="20"/>
  </w:num>
  <w:num w:numId="16" w16cid:durableId="148787224">
    <w:abstractNumId w:val="22"/>
  </w:num>
  <w:num w:numId="17" w16cid:durableId="1829395179">
    <w:abstractNumId w:val="3"/>
  </w:num>
  <w:num w:numId="18" w16cid:durableId="1103888535">
    <w:abstractNumId w:val="13"/>
  </w:num>
  <w:num w:numId="19" w16cid:durableId="1311518103">
    <w:abstractNumId w:val="7"/>
  </w:num>
  <w:num w:numId="20" w16cid:durableId="895971619">
    <w:abstractNumId w:val="2"/>
  </w:num>
  <w:num w:numId="21" w16cid:durableId="1941451867">
    <w:abstractNumId w:val="8"/>
  </w:num>
  <w:num w:numId="22" w16cid:durableId="1407217318">
    <w:abstractNumId w:val="6"/>
  </w:num>
  <w:num w:numId="23" w16cid:durableId="1231113411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7FC"/>
    <w:rsid w:val="000035A2"/>
    <w:rsid w:val="00005145"/>
    <w:rsid w:val="000075EB"/>
    <w:rsid w:val="00010610"/>
    <w:rsid w:val="000214A2"/>
    <w:rsid w:val="0002297B"/>
    <w:rsid w:val="00022B1C"/>
    <w:rsid w:val="00024A5D"/>
    <w:rsid w:val="00026109"/>
    <w:rsid w:val="000264AA"/>
    <w:rsid w:val="00031DDD"/>
    <w:rsid w:val="0003263C"/>
    <w:rsid w:val="00037488"/>
    <w:rsid w:val="00046C5C"/>
    <w:rsid w:val="0006265F"/>
    <w:rsid w:val="00073E9E"/>
    <w:rsid w:val="0007762B"/>
    <w:rsid w:val="0008338A"/>
    <w:rsid w:val="00086E4F"/>
    <w:rsid w:val="00087CBA"/>
    <w:rsid w:val="0009539F"/>
    <w:rsid w:val="000A0A91"/>
    <w:rsid w:val="000A597C"/>
    <w:rsid w:val="000B28C0"/>
    <w:rsid w:val="000C029B"/>
    <w:rsid w:val="000C1906"/>
    <w:rsid w:val="000C3A9E"/>
    <w:rsid w:val="000C5BB9"/>
    <w:rsid w:val="000E2BD6"/>
    <w:rsid w:val="000E5B78"/>
    <w:rsid w:val="000E6D9D"/>
    <w:rsid w:val="000F6240"/>
    <w:rsid w:val="00102AA6"/>
    <w:rsid w:val="0010466B"/>
    <w:rsid w:val="00114D48"/>
    <w:rsid w:val="0011756A"/>
    <w:rsid w:val="00122AE0"/>
    <w:rsid w:val="001240D7"/>
    <w:rsid w:val="001366B7"/>
    <w:rsid w:val="00136B34"/>
    <w:rsid w:val="0015189A"/>
    <w:rsid w:val="00160D36"/>
    <w:rsid w:val="0017146A"/>
    <w:rsid w:val="00171D6D"/>
    <w:rsid w:val="00175109"/>
    <w:rsid w:val="00184FF9"/>
    <w:rsid w:val="001952B5"/>
    <w:rsid w:val="001A0FBE"/>
    <w:rsid w:val="001A7D1D"/>
    <w:rsid w:val="001B57BD"/>
    <w:rsid w:val="001C03D1"/>
    <w:rsid w:val="001C23D1"/>
    <w:rsid w:val="001C3715"/>
    <w:rsid w:val="001D2465"/>
    <w:rsid w:val="001E3F2D"/>
    <w:rsid w:val="001E54A0"/>
    <w:rsid w:val="001E6CCE"/>
    <w:rsid w:val="001F263A"/>
    <w:rsid w:val="001F6032"/>
    <w:rsid w:val="00205E40"/>
    <w:rsid w:val="002108FD"/>
    <w:rsid w:val="0021620A"/>
    <w:rsid w:val="00220B91"/>
    <w:rsid w:val="002210B3"/>
    <w:rsid w:val="00221A67"/>
    <w:rsid w:val="00224B0C"/>
    <w:rsid w:val="00225ED1"/>
    <w:rsid w:val="0023148D"/>
    <w:rsid w:val="00231F3E"/>
    <w:rsid w:val="0023267E"/>
    <w:rsid w:val="002426A4"/>
    <w:rsid w:val="00244008"/>
    <w:rsid w:val="00245F92"/>
    <w:rsid w:val="00246154"/>
    <w:rsid w:val="002470C1"/>
    <w:rsid w:val="002547E2"/>
    <w:rsid w:val="002549F6"/>
    <w:rsid w:val="002671F8"/>
    <w:rsid w:val="0027159B"/>
    <w:rsid w:val="00274C96"/>
    <w:rsid w:val="002931EE"/>
    <w:rsid w:val="002977E1"/>
    <w:rsid w:val="002A39AF"/>
    <w:rsid w:val="002B3C18"/>
    <w:rsid w:val="002C1097"/>
    <w:rsid w:val="002C40E3"/>
    <w:rsid w:val="002C781D"/>
    <w:rsid w:val="002C7D91"/>
    <w:rsid w:val="002D21D2"/>
    <w:rsid w:val="002D2C7B"/>
    <w:rsid w:val="002D73B1"/>
    <w:rsid w:val="002E0E38"/>
    <w:rsid w:val="002E5C25"/>
    <w:rsid w:val="002F062B"/>
    <w:rsid w:val="002F68C4"/>
    <w:rsid w:val="00300F1A"/>
    <w:rsid w:val="00301513"/>
    <w:rsid w:val="00322C84"/>
    <w:rsid w:val="00322E4E"/>
    <w:rsid w:val="00325B62"/>
    <w:rsid w:val="003265D2"/>
    <w:rsid w:val="00330C34"/>
    <w:rsid w:val="003312F0"/>
    <w:rsid w:val="00332A98"/>
    <w:rsid w:val="00334A3E"/>
    <w:rsid w:val="00335330"/>
    <w:rsid w:val="0033608A"/>
    <w:rsid w:val="00347FD7"/>
    <w:rsid w:val="00352CBB"/>
    <w:rsid w:val="00360213"/>
    <w:rsid w:val="003612AB"/>
    <w:rsid w:val="0036507D"/>
    <w:rsid w:val="003666CE"/>
    <w:rsid w:val="0037249C"/>
    <w:rsid w:val="00393118"/>
    <w:rsid w:val="003A5181"/>
    <w:rsid w:val="003A7AB1"/>
    <w:rsid w:val="003B0C2C"/>
    <w:rsid w:val="003B4FCC"/>
    <w:rsid w:val="003B63FF"/>
    <w:rsid w:val="003B6DC0"/>
    <w:rsid w:val="003B7DF3"/>
    <w:rsid w:val="003D3D16"/>
    <w:rsid w:val="003D6E33"/>
    <w:rsid w:val="003E00B8"/>
    <w:rsid w:val="003F07D2"/>
    <w:rsid w:val="003F162B"/>
    <w:rsid w:val="003F1E64"/>
    <w:rsid w:val="003F5F1E"/>
    <w:rsid w:val="003F5FE0"/>
    <w:rsid w:val="00400D81"/>
    <w:rsid w:val="00410968"/>
    <w:rsid w:val="004337EE"/>
    <w:rsid w:val="00445D1B"/>
    <w:rsid w:val="00460945"/>
    <w:rsid w:val="004679EE"/>
    <w:rsid w:val="00467BD6"/>
    <w:rsid w:val="00483E6E"/>
    <w:rsid w:val="004850BE"/>
    <w:rsid w:val="004A38E1"/>
    <w:rsid w:val="004B1F26"/>
    <w:rsid w:val="004B365F"/>
    <w:rsid w:val="004B4D2C"/>
    <w:rsid w:val="004B7945"/>
    <w:rsid w:val="004C6534"/>
    <w:rsid w:val="004D1AEE"/>
    <w:rsid w:val="004E59D9"/>
    <w:rsid w:val="004F648D"/>
    <w:rsid w:val="004F7ABC"/>
    <w:rsid w:val="005050FD"/>
    <w:rsid w:val="00507E6A"/>
    <w:rsid w:val="0051113B"/>
    <w:rsid w:val="0051218B"/>
    <w:rsid w:val="00524321"/>
    <w:rsid w:val="00525D3A"/>
    <w:rsid w:val="00540410"/>
    <w:rsid w:val="0054254C"/>
    <w:rsid w:val="005556F9"/>
    <w:rsid w:val="00557109"/>
    <w:rsid w:val="00561AC7"/>
    <w:rsid w:val="00567590"/>
    <w:rsid w:val="005721E2"/>
    <w:rsid w:val="0058202F"/>
    <w:rsid w:val="00590B2F"/>
    <w:rsid w:val="00591FBE"/>
    <w:rsid w:val="005962F5"/>
    <w:rsid w:val="005D075A"/>
    <w:rsid w:val="005D1560"/>
    <w:rsid w:val="005D1F46"/>
    <w:rsid w:val="005D62FB"/>
    <w:rsid w:val="005D6CA8"/>
    <w:rsid w:val="005E67B3"/>
    <w:rsid w:val="005F0458"/>
    <w:rsid w:val="005F19DB"/>
    <w:rsid w:val="00603C72"/>
    <w:rsid w:val="006051E2"/>
    <w:rsid w:val="00607786"/>
    <w:rsid w:val="00611966"/>
    <w:rsid w:val="00615F9F"/>
    <w:rsid w:val="00617A67"/>
    <w:rsid w:val="00622158"/>
    <w:rsid w:val="00622BB6"/>
    <w:rsid w:val="00626531"/>
    <w:rsid w:val="00631159"/>
    <w:rsid w:val="006438B0"/>
    <w:rsid w:val="00646C14"/>
    <w:rsid w:val="00653C6A"/>
    <w:rsid w:val="006549B9"/>
    <w:rsid w:val="00661C3D"/>
    <w:rsid w:val="00662FF6"/>
    <w:rsid w:val="00663671"/>
    <w:rsid w:val="00663AFE"/>
    <w:rsid w:val="00673FAF"/>
    <w:rsid w:val="006757A7"/>
    <w:rsid w:val="00676C17"/>
    <w:rsid w:val="006819A3"/>
    <w:rsid w:val="00686B58"/>
    <w:rsid w:val="00690A42"/>
    <w:rsid w:val="0069552D"/>
    <w:rsid w:val="0069751A"/>
    <w:rsid w:val="006A02D8"/>
    <w:rsid w:val="006A4E23"/>
    <w:rsid w:val="006A5D9A"/>
    <w:rsid w:val="006A616F"/>
    <w:rsid w:val="006B76D8"/>
    <w:rsid w:val="006D1DF4"/>
    <w:rsid w:val="006D27E5"/>
    <w:rsid w:val="006D3766"/>
    <w:rsid w:val="006D3ED1"/>
    <w:rsid w:val="006D4FC8"/>
    <w:rsid w:val="006D5188"/>
    <w:rsid w:val="007010B1"/>
    <w:rsid w:val="007024F2"/>
    <w:rsid w:val="0070555E"/>
    <w:rsid w:val="00714BFC"/>
    <w:rsid w:val="00717740"/>
    <w:rsid w:val="00720D14"/>
    <w:rsid w:val="00732026"/>
    <w:rsid w:val="0073508E"/>
    <w:rsid w:val="007420FD"/>
    <w:rsid w:val="0074662D"/>
    <w:rsid w:val="00754E0A"/>
    <w:rsid w:val="00762418"/>
    <w:rsid w:val="007650BF"/>
    <w:rsid w:val="00766844"/>
    <w:rsid w:val="00770232"/>
    <w:rsid w:val="00776204"/>
    <w:rsid w:val="00784D3F"/>
    <w:rsid w:val="00792FAD"/>
    <w:rsid w:val="007B1159"/>
    <w:rsid w:val="007C1049"/>
    <w:rsid w:val="007C6492"/>
    <w:rsid w:val="007E085F"/>
    <w:rsid w:val="007E7108"/>
    <w:rsid w:val="007F07C9"/>
    <w:rsid w:val="007F3F14"/>
    <w:rsid w:val="007F4055"/>
    <w:rsid w:val="008078AE"/>
    <w:rsid w:val="0081062A"/>
    <w:rsid w:val="0081173C"/>
    <w:rsid w:val="00823735"/>
    <w:rsid w:val="0082509C"/>
    <w:rsid w:val="0082550A"/>
    <w:rsid w:val="00825DB5"/>
    <w:rsid w:val="00826E0B"/>
    <w:rsid w:val="0083048B"/>
    <w:rsid w:val="00834976"/>
    <w:rsid w:val="00836A3A"/>
    <w:rsid w:val="00840EBC"/>
    <w:rsid w:val="00855391"/>
    <w:rsid w:val="00856032"/>
    <w:rsid w:val="008638CF"/>
    <w:rsid w:val="00870950"/>
    <w:rsid w:val="008725EF"/>
    <w:rsid w:val="00872FD4"/>
    <w:rsid w:val="00880FE1"/>
    <w:rsid w:val="008827D7"/>
    <w:rsid w:val="00886481"/>
    <w:rsid w:val="008869D1"/>
    <w:rsid w:val="00891EB3"/>
    <w:rsid w:val="00892539"/>
    <w:rsid w:val="00895056"/>
    <w:rsid w:val="008A3170"/>
    <w:rsid w:val="008A5015"/>
    <w:rsid w:val="008A7347"/>
    <w:rsid w:val="008B0F55"/>
    <w:rsid w:val="008B214C"/>
    <w:rsid w:val="008B55FB"/>
    <w:rsid w:val="008B5EF3"/>
    <w:rsid w:val="008C42C6"/>
    <w:rsid w:val="008E6222"/>
    <w:rsid w:val="008F1E74"/>
    <w:rsid w:val="008F5D3B"/>
    <w:rsid w:val="008F663A"/>
    <w:rsid w:val="009017FC"/>
    <w:rsid w:val="00903C83"/>
    <w:rsid w:val="009045FA"/>
    <w:rsid w:val="00911EB5"/>
    <w:rsid w:val="00912F52"/>
    <w:rsid w:val="00924EF5"/>
    <w:rsid w:val="00931C4D"/>
    <w:rsid w:val="009366AA"/>
    <w:rsid w:val="00940382"/>
    <w:rsid w:val="00952C86"/>
    <w:rsid w:val="0095325F"/>
    <w:rsid w:val="0095513D"/>
    <w:rsid w:val="00956047"/>
    <w:rsid w:val="009636A2"/>
    <w:rsid w:val="00965822"/>
    <w:rsid w:val="00967FCB"/>
    <w:rsid w:val="00971BA0"/>
    <w:rsid w:val="0097314B"/>
    <w:rsid w:val="009742D1"/>
    <w:rsid w:val="00995E41"/>
    <w:rsid w:val="009A298E"/>
    <w:rsid w:val="009A46E1"/>
    <w:rsid w:val="009D0610"/>
    <w:rsid w:val="009D1B1B"/>
    <w:rsid w:val="009D25B5"/>
    <w:rsid w:val="009E0C51"/>
    <w:rsid w:val="009E534A"/>
    <w:rsid w:val="009F3AE3"/>
    <w:rsid w:val="00A03013"/>
    <w:rsid w:val="00A21144"/>
    <w:rsid w:val="00A27CD4"/>
    <w:rsid w:val="00A30F8C"/>
    <w:rsid w:val="00A33858"/>
    <w:rsid w:val="00A552F1"/>
    <w:rsid w:val="00A55AE3"/>
    <w:rsid w:val="00A66684"/>
    <w:rsid w:val="00A73D4A"/>
    <w:rsid w:val="00A771E6"/>
    <w:rsid w:val="00A84BF0"/>
    <w:rsid w:val="00A868E9"/>
    <w:rsid w:val="00A93CA3"/>
    <w:rsid w:val="00AA10D6"/>
    <w:rsid w:val="00AA75A9"/>
    <w:rsid w:val="00AB4867"/>
    <w:rsid w:val="00AB4FFC"/>
    <w:rsid w:val="00AB6F12"/>
    <w:rsid w:val="00AC3508"/>
    <w:rsid w:val="00AC4437"/>
    <w:rsid w:val="00AD2072"/>
    <w:rsid w:val="00AE04DC"/>
    <w:rsid w:val="00AE2BAE"/>
    <w:rsid w:val="00AF4F1D"/>
    <w:rsid w:val="00B03D1E"/>
    <w:rsid w:val="00B044D2"/>
    <w:rsid w:val="00B252E4"/>
    <w:rsid w:val="00B35666"/>
    <w:rsid w:val="00B42376"/>
    <w:rsid w:val="00B42C20"/>
    <w:rsid w:val="00B43D49"/>
    <w:rsid w:val="00B52003"/>
    <w:rsid w:val="00B5245F"/>
    <w:rsid w:val="00B52BBF"/>
    <w:rsid w:val="00B53B0E"/>
    <w:rsid w:val="00B65CFE"/>
    <w:rsid w:val="00B71A85"/>
    <w:rsid w:val="00B80054"/>
    <w:rsid w:val="00B83D1C"/>
    <w:rsid w:val="00B86AE7"/>
    <w:rsid w:val="00BA1AED"/>
    <w:rsid w:val="00BA6CB7"/>
    <w:rsid w:val="00BB4890"/>
    <w:rsid w:val="00BB7390"/>
    <w:rsid w:val="00BC481D"/>
    <w:rsid w:val="00BD25A8"/>
    <w:rsid w:val="00BD6978"/>
    <w:rsid w:val="00BE2B3A"/>
    <w:rsid w:val="00BF1BD9"/>
    <w:rsid w:val="00BF2D9D"/>
    <w:rsid w:val="00C00137"/>
    <w:rsid w:val="00C01507"/>
    <w:rsid w:val="00C036AE"/>
    <w:rsid w:val="00C10511"/>
    <w:rsid w:val="00C10D3F"/>
    <w:rsid w:val="00C12A0D"/>
    <w:rsid w:val="00C22317"/>
    <w:rsid w:val="00C31268"/>
    <w:rsid w:val="00C37370"/>
    <w:rsid w:val="00C42FE5"/>
    <w:rsid w:val="00C43A01"/>
    <w:rsid w:val="00C62FC8"/>
    <w:rsid w:val="00C63363"/>
    <w:rsid w:val="00C65E19"/>
    <w:rsid w:val="00C67CB7"/>
    <w:rsid w:val="00C71E03"/>
    <w:rsid w:val="00C93E1E"/>
    <w:rsid w:val="00CB1475"/>
    <w:rsid w:val="00CB269F"/>
    <w:rsid w:val="00CC022E"/>
    <w:rsid w:val="00CD2224"/>
    <w:rsid w:val="00CD4F62"/>
    <w:rsid w:val="00CE16B8"/>
    <w:rsid w:val="00CE3724"/>
    <w:rsid w:val="00CE4309"/>
    <w:rsid w:val="00CF23C9"/>
    <w:rsid w:val="00CF4931"/>
    <w:rsid w:val="00D00454"/>
    <w:rsid w:val="00D20EEB"/>
    <w:rsid w:val="00D21BC1"/>
    <w:rsid w:val="00D27136"/>
    <w:rsid w:val="00D33E82"/>
    <w:rsid w:val="00D34F08"/>
    <w:rsid w:val="00D52BD1"/>
    <w:rsid w:val="00D5470C"/>
    <w:rsid w:val="00D54BDD"/>
    <w:rsid w:val="00D54C22"/>
    <w:rsid w:val="00D57338"/>
    <w:rsid w:val="00D5795F"/>
    <w:rsid w:val="00D90A51"/>
    <w:rsid w:val="00D945E6"/>
    <w:rsid w:val="00D95CDB"/>
    <w:rsid w:val="00DA08B5"/>
    <w:rsid w:val="00DB0CEB"/>
    <w:rsid w:val="00DB26B0"/>
    <w:rsid w:val="00DB484C"/>
    <w:rsid w:val="00DB52C8"/>
    <w:rsid w:val="00DB5ACC"/>
    <w:rsid w:val="00DC34F5"/>
    <w:rsid w:val="00DE165E"/>
    <w:rsid w:val="00DE480F"/>
    <w:rsid w:val="00DE5A13"/>
    <w:rsid w:val="00E01C11"/>
    <w:rsid w:val="00E01DD8"/>
    <w:rsid w:val="00E07ED7"/>
    <w:rsid w:val="00E146D5"/>
    <w:rsid w:val="00E14A21"/>
    <w:rsid w:val="00E1504B"/>
    <w:rsid w:val="00E161F3"/>
    <w:rsid w:val="00E17344"/>
    <w:rsid w:val="00E3318A"/>
    <w:rsid w:val="00E33490"/>
    <w:rsid w:val="00E41E32"/>
    <w:rsid w:val="00E42AEF"/>
    <w:rsid w:val="00E445A1"/>
    <w:rsid w:val="00E451DE"/>
    <w:rsid w:val="00E50D4E"/>
    <w:rsid w:val="00E513EE"/>
    <w:rsid w:val="00E527D5"/>
    <w:rsid w:val="00E55C8F"/>
    <w:rsid w:val="00E67311"/>
    <w:rsid w:val="00E70C21"/>
    <w:rsid w:val="00E75E6F"/>
    <w:rsid w:val="00E813C3"/>
    <w:rsid w:val="00E8337A"/>
    <w:rsid w:val="00E87F14"/>
    <w:rsid w:val="00E94D34"/>
    <w:rsid w:val="00EA0E6A"/>
    <w:rsid w:val="00EA10EB"/>
    <w:rsid w:val="00EB17F6"/>
    <w:rsid w:val="00EB2780"/>
    <w:rsid w:val="00EB3E10"/>
    <w:rsid w:val="00EC0A40"/>
    <w:rsid w:val="00EC3692"/>
    <w:rsid w:val="00EE2B49"/>
    <w:rsid w:val="00EE73B6"/>
    <w:rsid w:val="00EF267B"/>
    <w:rsid w:val="00EF2E87"/>
    <w:rsid w:val="00EF54C5"/>
    <w:rsid w:val="00F02F73"/>
    <w:rsid w:val="00F04345"/>
    <w:rsid w:val="00F05D82"/>
    <w:rsid w:val="00F21EBB"/>
    <w:rsid w:val="00F4044E"/>
    <w:rsid w:val="00F418D8"/>
    <w:rsid w:val="00F4578E"/>
    <w:rsid w:val="00F504AE"/>
    <w:rsid w:val="00F60EAB"/>
    <w:rsid w:val="00F64822"/>
    <w:rsid w:val="00F708E7"/>
    <w:rsid w:val="00F71B61"/>
    <w:rsid w:val="00F835DB"/>
    <w:rsid w:val="00F85C67"/>
    <w:rsid w:val="00F85F05"/>
    <w:rsid w:val="00F9244F"/>
    <w:rsid w:val="00FA390B"/>
    <w:rsid w:val="00FB133E"/>
    <w:rsid w:val="00FB5C1F"/>
    <w:rsid w:val="00FC2CE7"/>
    <w:rsid w:val="00FD03DF"/>
    <w:rsid w:val="00FE0E96"/>
    <w:rsid w:val="00FE2F50"/>
    <w:rsid w:val="00FE37FB"/>
    <w:rsid w:val="00FE7306"/>
    <w:rsid w:val="03D6A1A8"/>
    <w:rsid w:val="0451E108"/>
    <w:rsid w:val="0991FC62"/>
    <w:rsid w:val="0CD92F2B"/>
    <w:rsid w:val="12AF2BE0"/>
    <w:rsid w:val="1DA4CB44"/>
    <w:rsid w:val="22A61FFF"/>
    <w:rsid w:val="29D8D0C6"/>
    <w:rsid w:val="3BB8839B"/>
    <w:rsid w:val="3E673A14"/>
    <w:rsid w:val="437DD24C"/>
    <w:rsid w:val="5C26A2D2"/>
    <w:rsid w:val="5FB0A664"/>
    <w:rsid w:val="62C678B8"/>
    <w:rsid w:val="63CA70A5"/>
    <w:rsid w:val="70AC1B54"/>
    <w:rsid w:val="782A803A"/>
    <w:rsid w:val="7DD7F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01BC10"/>
  <w15:chartTrackingRefBased/>
  <w15:docId w15:val="{6658B0BF-3E05-432F-B513-0CB3ED40D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73B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E73B6"/>
  </w:style>
  <w:style w:type="paragraph" w:styleId="Footer">
    <w:name w:val="footer"/>
    <w:basedOn w:val="Normal"/>
    <w:link w:val="FooterChar"/>
    <w:uiPriority w:val="99"/>
    <w:unhideWhenUsed/>
    <w:rsid w:val="00EE73B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E73B6"/>
  </w:style>
  <w:style w:type="character" w:styleId="Hyperlink">
    <w:name w:val="Hyperlink"/>
    <w:basedOn w:val="DefaultParagraphFont"/>
    <w:uiPriority w:val="99"/>
    <w:unhideWhenUsed/>
    <w:rsid w:val="007C104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C104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7C104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47FD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72FD4"/>
    <w:rPr>
      <w:color w:val="605E5C"/>
      <w:shd w:val="clear" w:color="auto" w:fill="E1DFDD"/>
    </w:rPr>
  </w:style>
  <w:style w:type="paragraph" w:styleId="Style1" w:customStyle="1">
    <w:name w:val="Style1"/>
    <w:basedOn w:val="ListParagraph"/>
    <w:link w:val="Style1Char"/>
    <w:qFormat/>
    <w:rsid w:val="001C03D1"/>
    <w:pPr>
      <w:numPr>
        <w:numId w:val="1"/>
      </w:numPr>
      <w:spacing w:line="240" w:lineRule="auto"/>
      <w:ind w:left="714" w:hanging="357"/>
      <w:contextualSpacing w:val="0"/>
    </w:pPr>
    <w:rPr>
      <w:rFonts w:ascii="Verdana" w:hAnsi="Verdana"/>
    </w:rPr>
  </w:style>
  <w:style w:type="paragraph" w:styleId="Title">
    <w:name w:val="Title"/>
    <w:basedOn w:val="Normal"/>
    <w:next w:val="Normal"/>
    <w:link w:val="TitleChar"/>
    <w:uiPriority w:val="10"/>
    <w:qFormat/>
    <w:rsid w:val="001C03D1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1C03D1"/>
  </w:style>
  <w:style w:type="character" w:styleId="Style1Char" w:customStyle="1">
    <w:name w:val="Style1 Char"/>
    <w:basedOn w:val="ListParagraphChar"/>
    <w:link w:val="Style1"/>
    <w:rsid w:val="001C03D1"/>
    <w:rPr>
      <w:rFonts w:ascii="Verdana" w:hAnsi="Verdana"/>
    </w:rPr>
  </w:style>
  <w:style w:type="character" w:styleId="TitleChar" w:customStyle="1">
    <w:name w:val="Title Char"/>
    <w:basedOn w:val="DefaultParagraphFont"/>
    <w:link w:val="Title"/>
    <w:uiPriority w:val="10"/>
    <w:rsid w:val="001C03D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TYLE10" w:customStyle="1">
    <w:name w:val="STYLE 1"/>
    <w:basedOn w:val="ListParagraph"/>
    <w:link w:val="STYLE1Char0"/>
    <w:qFormat/>
    <w:rsid w:val="007024F2"/>
    <w:pPr>
      <w:numPr>
        <w:numId w:val="2"/>
      </w:numPr>
      <w:spacing w:before="120" w:after="120" w:line="240" w:lineRule="auto"/>
      <w:contextualSpacing w:val="0"/>
    </w:pPr>
    <w:rPr>
      <w:rFonts w:ascii="Verdana" w:hAnsi="Verdana"/>
    </w:rPr>
  </w:style>
  <w:style w:type="character" w:styleId="STYLE1Char0" w:customStyle="1">
    <w:name w:val="STYLE 1 Char"/>
    <w:basedOn w:val="ListParagraphChar"/>
    <w:link w:val="STYLE10"/>
    <w:rsid w:val="007024F2"/>
    <w:rPr>
      <w:rFonts w:ascii="Verdana" w:hAnsi="Verdana"/>
    </w:rPr>
  </w:style>
  <w:style w:type="character" w:styleId="FollowedHyperlink">
    <w:name w:val="FollowedHyperlink"/>
    <w:basedOn w:val="DefaultParagraphFont"/>
    <w:uiPriority w:val="99"/>
    <w:semiHidden/>
    <w:unhideWhenUsed/>
    <w:rsid w:val="00087CBA"/>
    <w:rPr>
      <w:color w:val="954F72" w:themeColor="followedHyperlink"/>
      <w:u w:val="single"/>
    </w:rPr>
  </w:style>
  <w:style w:type="table" w:styleId="TableGridLight">
    <w:name w:val="Grid Table Light"/>
    <w:basedOn w:val="TableNormal"/>
    <w:uiPriority w:val="40"/>
    <w:rsid w:val="0095513D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character" w:styleId="normaltextrun" w:customStyle="1">
    <w:name w:val="normaltextrun"/>
    <w:basedOn w:val="DefaultParagraphFont"/>
    <w:rsid w:val="00B71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image" Target="media/image4.jpeg" Id="rId13" /><Relationship Type="http://schemas.openxmlformats.org/officeDocument/2006/relationships/image" Target="media/image5.jpeg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webSettings" Target="webSettings.xml" Id="rId7" /><Relationship Type="http://schemas.openxmlformats.org/officeDocument/2006/relationships/image" Target="media/image3.png" Id="rId12" /><Relationship Type="http://schemas.openxmlformats.org/officeDocument/2006/relationships/hyperlink" Target="https://www.uobcsepolicinghub.org.uk/assets/documents/RBF-2-Pearce-Short-video-briefing-paper.pdf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www.youtube.com/watch?v=1oyE-qE4340" TargetMode="External" Id="rId16" /><Relationship Type="http://schemas.openxmlformats.org/officeDocument/2006/relationships/footer" Target="footer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jpeg" Id="rId11" /><Relationship Type="http://schemas.openxmlformats.org/officeDocument/2006/relationships/styles" Target="styles.xml" Id="rId5" /><Relationship Type="http://schemas.openxmlformats.org/officeDocument/2006/relationships/hyperlink" Target="https://www.youtube.com/watch?v=pZwvrxVavnQ" TargetMode="External" Id="rId15" /><Relationship Type="http://schemas.openxmlformats.org/officeDocument/2006/relationships/image" Target="media/image1.jpeg" Id="rId10" /><Relationship Type="http://schemas.openxmlformats.org/officeDocument/2006/relationships/header" Target="header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childline.org.uk/info-advice/friends-relationships-sex/sex-relationships/sex-consent/" TargetMode="External" Id="rId14" /><Relationship Type="http://schemas.openxmlformats.org/officeDocument/2006/relationships/theme" Target="theme/theme1.xml" Id="rId2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810fce-0168-4bfb-a0e5-96b43bed4a78" xsi:nil="true"/>
    <lcf76f155ced4ddcb4097134ff3c332f xmlns="f60f6ec7-4d88-4d57-a2c8-5f8083fb831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225D1FFDF8974A92360278B025914B" ma:contentTypeVersion="14" ma:contentTypeDescription="Create a new document." ma:contentTypeScope="" ma:versionID="ef18ff2b12efb496294d7950f02bc0ba">
  <xsd:schema xmlns:xsd="http://www.w3.org/2001/XMLSchema" xmlns:xs="http://www.w3.org/2001/XMLSchema" xmlns:p="http://schemas.microsoft.com/office/2006/metadata/properties" xmlns:ns2="f60f6ec7-4d88-4d57-a2c8-5f8083fb8313" xmlns:ns3="e2810fce-0168-4bfb-a0e5-96b43bed4a78" targetNamespace="http://schemas.microsoft.com/office/2006/metadata/properties" ma:root="true" ma:fieldsID="1c2fc8f4c03fcf211dc2b77707c61df1" ns2:_="" ns3:_="">
    <xsd:import namespace="f60f6ec7-4d88-4d57-a2c8-5f8083fb8313"/>
    <xsd:import namespace="e2810fce-0168-4bfb-a0e5-96b43bed4a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f6ec7-4d88-4d57-a2c8-5f8083fb8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d8242ad-6fca-4a70-ba14-4ef71b9509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10fce-0168-4bfb-a0e5-96b43bed4a7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0abfbe-6cc7-4cc6-83a4-2089b3c7234f}" ma:internalName="TaxCatchAll" ma:showField="CatchAllData" ma:web="e2810fce-0168-4bfb-a0e5-96b43bed4a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B14CFE-175A-4D6B-A639-192AD27DB932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  <ds:schemaRef ds:uri="e2810fce-0168-4bfb-a0e5-96b43bed4a78"/>
    <ds:schemaRef ds:uri="f60f6ec7-4d88-4d57-a2c8-5f8083fb8313"/>
  </ds:schemaRefs>
</ds:datastoreItem>
</file>

<file path=customXml/itemProps2.xml><?xml version="1.0" encoding="utf-8"?>
<ds:datastoreItem xmlns:ds="http://schemas.openxmlformats.org/officeDocument/2006/customXml" ds:itemID="{E5E2555A-CEE1-40AB-9F78-1BB8BC1910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1C43B5-2EE8-49A1-8E48-B40A6CC1E2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0f6ec7-4d88-4d57-a2c8-5f8083fb8313"/>
    <ds:schemaRef ds:uri="e2810fce-0168-4bfb-a0e5-96b43bed4a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Kitty John</dc:creator>
  <keywords/>
  <dc:description/>
  <lastModifiedBy>Serena Hadi</lastModifiedBy>
  <revision>14</revision>
  <dcterms:created xsi:type="dcterms:W3CDTF">2025-03-12T15:19:00.0000000Z</dcterms:created>
  <dcterms:modified xsi:type="dcterms:W3CDTF">2026-01-09T14:23:31.9115454Z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0x010100D7225D1FFDF8974A92360278B025914B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